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BD14D0" w:rsidR="00271DC9" w:rsidRDefault="00271DC9" w14:paraId="672A6659" wp14:textId="77777777"/>
    <w:tbl>
      <w:tblPr>
        <w:tblW w:w="0" w:type="auto"/>
        <w:tblInd w:w="-497" w:type="dxa"/>
        <w:tblLayout w:type="fixed"/>
        <w:tblCellMar>
          <w:left w:w="70" w:type="dxa"/>
          <w:right w:w="70" w:type="dxa"/>
        </w:tblCellMar>
        <w:tblLook w:val="0000" w:firstRow="0" w:lastRow="0" w:firstColumn="0" w:lastColumn="0" w:noHBand="0" w:noVBand="0"/>
      </w:tblPr>
      <w:tblGrid>
        <w:gridCol w:w="10632"/>
      </w:tblGrid>
      <w:tr xmlns:wp14="http://schemas.microsoft.com/office/word/2010/wordml" w:rsidRPr="00BD14D0" w:rsidR="00271DC9" w:rsidTr="1030E835" w14:paraId="523FA3EE" wp14:textId="77777777">
        <w:tc>
          <w:tcPr>
            <w:tcW w:w="10632" w:type="dxa"/>
            <w:tcMar/>
          </w:tcPr>
          <w:p w:rsidRPr="00CD1D78" w:rsidR="00271DC9" w:rsidRDefault="00427F97" w14:paraId="6388B5C3" wp14:textId="77777777">
            <w:pPr>
              <w:widowControl w:val="0"/>
              <w:autoSpaceDE w:val="0"/>
              <w:spacing w:after="0" w:line="240" w:lineRule="auto"/>
              <w:jc w:val="center"/>
              <w:rPr>
                <w:rFonts w:ascii="Times New Roman CYR" w:hAnsi="Times New Roman CYR" w:cs="Times New Roman CYR"/>
                <w:b/>
                <w:bCs/>
                <w:lang w:val="en-US"/>
              </w:rPr>
            </w:pPr>
            <w:r>
              <w:rPr>
                <w:rFonts w:ascii="Times New Roman CYR" w:hAnsi="Times New Roman CYR" w:cs="Times New Roman CYR"/>
                <w:b/>
                <w:bCs/>
              </w:rPr>
              <w:t xml:space="preserve">Договор № </w:t>
            </w:r>
            <w:r w:rsidR="00CD1D78">
              <w:rPr>
                <w:rFonts w:ascii="Times New Roman CYR" w:hAnsi="Times New Roman CYR" w:cs="Times New Roman CYR"/>
                <w:b/>
                <w:bCs/>
                <w:lang w:val="en-US"/>
              </w:rPr>
              <w:t>____</w:t>
            </w:r>
          </w:p>
          <w:p w:rsidRPr="00BD14D0" w:rsidR="00271DC9" w:rsidRDefault="00271DC9" w14:paraId="3F63DD5C" wp14:textId="77777777">
            <w:pPr>
              <w:widowControl w:val="0"/>
              <w:autoSpaceDE w:val="0"/>
              <w:spacing w:after="0" w:line="240" w:lineRule="auto"/>
              <w:jc w:val="center"/>
              <w:rPr>
                <w:rFonts w:ascii="Times New Roman CYR" w:hAnsi="Times New Roman CYR" w:cs="Times New Roman CYR"/>
                <w:bCs/>
              </w:rPr>
            </w:pPr>
            <w:r w:rsidRPr="00BD14D0">
              <w:rPr>
                <w:rFonts w:ascii="Times New Roman CYR" w:hAnsi="Times New Roman CYR" w:cs="Times New Roman CYR"/>
                <w:b/>
                <w:bCs/>
              </w:rPr>
              <w:t xml:space="preserve">с клиентом по оказанию организационных услуг </w:t>
            </w:r>
          </w:p>
          <w:p w:rsidRPr="00BD14D0" w:rsidR="00271DC9" w:rsidRDefault="00271DC9" w14:paraId="0A37501D" wp14:textId="77777777">
            <w:pPr>
              <w:widowControl w:val="0"/>
              <w:autoSpaceDE w:val="0"/>
              <w:spacing w:after="0" w:line="240" w:lineRule="auto"/>
              <w:jc w:val="center"/>
              <w:rPr>
                <w:rFonts w:ascii="Times New Roman CYR" w:hAnsi="Times New Roman CYR" w:cs="Times New Roman CYR"/>
                <w:bCs/>
              </w:rPr>
            </w:pPr>
          </w:p>
          <w:p w:rsidRPr="00BD14D0" w:rsidR="00271DC9" w:rsidRDefault="00271DC9" w14:paraId="5DAB6C7B"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1914976E" wp14:textId="1FE28ADA">
            <w:pPr>
              <w:widowControl w:val="0"/>
              <w:autoSpaceDE w:val="0"/>
              <w:spacing w:after="0" w:line="240" w:lineRule="auto"/>
              <w:jc w:val="both"/>
              <w:rPr>
                <w:rFonts w:ascii="Times New Roman CYR" w:hAnsi="Times New Roman CYR" w:cs="Times New Roman CYR"/>
              </w:rPr>
            </w:pPr>
            <w:r w:rsidRPr="1030E835" w:rsidR="63D0622D">
              <w:rPr>
                <w:rFonts w:ascii="Times New Roman CYR" w:hAnsi="Times New Roman CYR" w:cs="Times New Roman CYR"/>
              </w:rPr>
              <w:t>Краснодар</w:t>
            </w:r>
            <w:r w:rsidRPr="1030E835" w:rsidR="00271DC9">
              <w:rPr>
                <w:rFonts w:ascii="Times New Roman CYR" w:hAnsi="Times New Roman CYR" w:cs="Times New Roman CYR"/>
              </w:rPr>
              <w:t xml:space="preserve">                                                                                                  </w:t>
            </w:r>
            <w:r w:rsidRPr="1030E835" w:rsidR="00000833">
              <w:rPr>
                <w:rFonts w:ascii="Times New Roman CYR" w:hAnsi="Times New Roman CYR" w:cs="Times New Roman CYR"/>
              </w:rPr>
              <w:t xml:space="preserve">       </w:t>
            </w:r>
            <w:r w:rsidRPr="1030E835" w:rsidR="00427F97">
              <w:rPr>
                <w:rFonts w:ascii="Times New Roman CYR" w:hAnsi="Times New Roman CYR" w:cs="Times New Roman CYR"/>
              </w:rPr>
              <w:t xml:space="preserve">                            </w:t>
            </w:r>
            <w:r w:rsidRPr="1030E835" w:rsidR="00427F97">
              <w:rPr>
                <w:rFonts w:ascii="Times New Roman CYR" w:hAnsi="Times New Roman CYR" w:cs="Times New Roman CYR"/>
              </w:rPr>
              <w:t xml:space="preserve">   </w:t>
            </w:r>
            <w:r w:rsidRPr="1030E835" w:rsidR="00CD1D78">
              <w:rPr>
                <w:rFonts w:ascii="Times New Roman CYR" w:hAnsi="Times New Roman CYR" w:cs="Times New Roman CYR"/>
              </w:rPr>
              <w:t>«</w:t>
            </w:r>
            <w:r w:rsidRPr="1030E835" w:rsidR="00CD1D78">
              <w:rPr>
                <w:rFonts w:ascii="Times New Roman CYR" w:hAnsi="Times New Roman CYR" w:cs="Times New Roman CYR"/>
              </w:rPr>
              <w:t>__</w:t>
            </w:r>
            <w:r w:rsidRPr="1030E835" w:rsidR="00CD1D78">
              <w:rPr>
                <w:rFonts w:ascii="Times New Roman CYR" w:hAnsi="Times New Roman CYR" w:cs="Times New Roman CYR"/>
              </w:rPr>
              <w:t>»</w:t>
            </w:r>
            <w:r w:rsidRPr="1030E835" w:rsidR="00427F97">
              <w:rPr>
                <w:rFonts w:ascii="Times New Roman CYR" w:hAnsi="Times New Roman CYR" w:cs="Times New Roman CYR"/>
              </w:rPr>
              <w:t xml:space="preserve"> </w:t>
            </w:r>
            <w:r w:rsidRPr="1030E835" w:rsidR="00CD1D78">
              <w:rPr>
                <w:rFonts w:ascii="Times New Roman CYR" w:hAnsi="Times New Roman CYR" w:cs="Times New Roman CYR"/>
              </w:rPr>
              <w:t>_____</w:t>
            </w:r>
            <w:r w:rsidRPr="1030E835" w:rsidR="00000833">
              <w:rPr>
                <w:rFonts w:ascii="Times New Roman CYR" w:hAnsi="Times New Roman CYR" w:cs="Times New Roman CYR"/>
              </w:rPr>
              <w:t>20</w:t>
            </w:r>
            <w:r w:rsidRPr="1030E835" w:rsidR="00CD1D78">
              <w:rPr>
                <w:rFonts w:ascii="Times New Roman CYR" w:hAnsi="Times New Roman CYR" w:cs="Times New Roman CYR"/>
              </w:rPr>
              <w:t>__</w:t>
            </w:r>
            <w:r w:rsidRPr="1030E835" w:rsidR="00271DC9">
              <w:rPr>
                <w:rFonts w:ascii="Times New Roman CYR" w:hAnsi="Times New Roman CYR" w:cs="Times New Roman CYR"/>
              </w:rPr>
              <w:t xml:space="preserve"> г.</w:t>
            </w:r>
          </w:p>
          <w:p w:rsidRPr="00BD14D0" w:rsidR="00271DC9" w:rsidRDefault="00271DC9" w14:paraId="02EB378F"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6A05A809" wp14:textId="77777777">
            <w:pPr>
              <w:widowControl w:val="0"/>
              <w:autoSpaceDE w:val="0"/>
              <w:spacing w:after="0" w:line="240" w:lineRule="auto"/>
              <w:jc w:val="both"/>
              <w:rPr>
                <w:rFonts w:ascii="Times New Roman CYR" w:hAnsi="Times New Roman CYR" w:cs="Times New Roman CYR"/>
              </w:rPr>
            </w:pPr>
          </w:p>
          <w:p w:rsidRPr="00BD14D0" w:rsidR="00271DC9" w:rsidP="1030E835" w:rsidRDefault="00271DC9" w14:paraId="3FE8EF3E" wp14:textId="5FA76C7C">
            <w:pPr>
              <w:widowControl w:val="0"/>
              <w:autoSpaceDE w:val="0"/>
              <w:spacing w:after="0" w:line="240" w:lineRule="auto"/>
              <w:jc w:val="both"/>
              <w:rPr>
                <w:rFonts w:ascii="Times New Roman CYR" w:hAnsi="Times New Roman CYR" w:cs="Times New Roman CYR"/>
              </w:rPr>
            </w:pPr>
            <w:r w:rsidRPr="1030E835" w:rsidR="00271DC9">
              <w:rPr>
                <w:rFonts w:ascii="Times New Roman CYR" w:hAnsi="Times New Roman CYR" w:cs="Times New Roman CYR"/>
                <w:b w:val="1"/>
                <w:bCs w:val="1"/>
              </w:rPr>
              <w:t xml:space="preserve">                 </w:t>
            </w:r>
            <w:r w:rsidRPr="1030E835" w:rsidR="0087AC9A">
              <w:rPr>
                <w:rFonts w:ascii="Times New Roman CYR" w:hAnsi="Times New Roman CYR" w:cs="Times New Roman CYR"/>
                <w:b w:val="1"/>
                <w:bCs w:val="1"/>
              </w:rPr>
              <w:t>ООО “Велнес-Юг”</w:t>
            </w:r>
            <w:r w:rsidRPr="1030E835" w:rsidR="00271DC9">
              <w:rPr>
                <w:rFonts w:ascii="Times New Roman CYR" w:hAnsi="Times New Roman CYR" w:cs="Times New Roman CYR"/>
              </w:rPr>
              <w:t>, именуемое в дальнейшем «Испол</w:t>
            </w:r>
            <w:r w:rsidRPr="1030E835" w:rsidR="00000833">
              <w:rPr>
                <w:rFonts w:ascii="Times New Roman CYR" w:hAnsi="Times New Roman CYR" w:cs="Times New Roman CYR"/>
              </w:rPr>
              <w:t>нитель», в лице Генерального директора</w:t>
            </w:r>
            <w:r w:rsidRPr="1030E835" w:rsidR="00427F97">
              <w:rPr>
                <w:rFonts w:ascii="Times New Roman CYR" w:hAnsi="Times New Roman CYR" w:cs="Times New Roman CYR"/>
              </w:rPr>
              <w:t xml:space="preserve"> </w:t>
            </w:r>
            <w:r w:rsidRPr="1030E835" w:rsidR="5488B77B">
              <w:rPr>
                <w:rFonts w:ascii="Times New Roman CYR" w:hAnsi="Times New Roman CYR" w:cs="Times New Roman CYR"/>
              </w:rPr>
              <w:t>Таможниковой</w:t>
            </w:r>
            <w:r w:rsidRPr="1030E835" w:rsidR="5488B77B">
              <w:rPr>
                <w:rFonts w:ascii="Times New Roman CYR" w:hAnsi="Times New Roman CYR" w:cs="Times New Roman CYR"/>
              </w:rPr>
              <w:t xml:space="preserve"> Наталии Александровны</w:t>
            </w:r>
            <w:r w:rsidRPr="1030E835" w:rsidR="00271DC9">
              <w:rPr>
                <w:rFonts w:ascii="Times New Roman CYR" w:hAnsi="Times New Roman CYR" w:cs="Times New Roman CYR"/>
              </w:rPr>
              <w:t xml:space="preserve">, и </w:t>
            </w:r>
            <w:r w:rsidRPr="1030E835" w:rsidR="00CD1D78">
              <w:rPr>
                <w:rFonts w:ascii="Times New Roman CYR" w:hAnsi="Times New Roman CYR" w:cs="Times New Roman CYR"/>
                <w:b w:val="1"/>
                <w:bCs w:val="1"/>
              </w:rPr>
              <w:t>________</w:t>
            </w:r>
            <w:r w:rsidRPr="1030E835" w:rsidR="00CD1D78">
              <w:rPr>
                <w:rFonts w:ascii="Times New Roman CYR" w:hAnsi="Times New Roman CYR" w:cs="Times New Roman CYR"/>
                <w:b w:val="1"/>
                <w:bCs w:val="1"/>
              </w:rPr>
              <w:t xml:space="preserve"> (ФИО пациента</w:t>
            </w:r>
            <w:r w:rsidRPr="1030E835" w:rsidR="00427F97">
              <w:rPr>
                <w:rFonts w:ascii="Times New Roman CYR" w:hAnsi="Times New Roman CYR" w:cs="Times New Roman CYR"/>
                <w:b w:val="1"/>
                <w:bCs w:val="1"/>
              </w:rPr>
              <w:t>)</w:t>
            </w:r>
            <w:r w:rsidRPr="1030E835" w:rsidR="00271DC9">
              <w:rPr>
                <w:rFonts w:ascii="Times New Roman CYR" w:hAnsi="Times New Roman CYR" w:cs="Times New Roman CYR"/>
              </w:rPr>
              <w:t>, именуемый в дальнейшем «Клиент», с другой стороны, совместно именуемые «Стороны», заключили настоящий договор о нижеследующем:</w:t>
            </w:r>
          </w:p>
          <w:p w:rsidRPr="00BD14D0" w:rsidR="00271DC9" w:rsidP="00CD1D78" w:rsidRDefault="00271DC9" w14:paraId="5A39BBE3" wp14:textId="77777777">
            <w:pPr>
              <w:widowControl w:val="0"/>
              <w:tabs>
                <w:tab w:val="left" w:pos="720"/>
              </w:tabs>
              <w:autoSpaceDE w:val="0"/>
              <w:spacing w:after="0" w:line="240" w:lineRule="auto"/>
              <w:jc w:val="both"/>
              <w:rPr>
                <w:rFonts w:ascii="Times New Roman CYR" w:hAnsi="Times New Roman CYR" w:cs="Times New Roman CYR"/>
              </w:rPr>
            </w:pPr>
          </w:p>
          <w:p w:rsidRPr="00BD14D0" w:rsidR="00271DC9" w:rsidRDefault="00271DC9" w14:paraId="65C70D62" wp14:textId="77777777">
            <w:pPr>
              <w:widowControl w:val="0"/>
              <w:autoSpaceDE w:val="0"/>
              <w:spacing w:after="0" w:line="240" w:lineRule="auto"/>
              <w:jc w:val="center"/>
              <w:rPr>
                <w:rFonts w:ascii="Times New Roman CYR" w:hAnsi="Times New Roman CYR" w:cs="Times New Roman CYR"/>
                <w:bCs/>
              </w:rPr>
            </w:pPr>
            <w:r w:rsidRPr="00BD14D0">
              <w:rPr>
                <w:rFonts w:ascii="Times New Roman CYR" w:hAnsi="Times New Roman CYR" w:cs="Times New Roman CYR"/>
                <w:b/>
                <w:bCs/>
              </w:rPr>
              <w:t>1. Предмет договора</w:t>
            </w:r>
          </w:p>
          <w:p w:rsidRPr="00BD14D0" w:rsidR="00271DC9" w:rsidRDefault="00271DC9" w14:paraId="41C8F396" wp14:textId="77777777">
            <w:pPr>
              <w:widowControl w:val="0"/>
              <w:autoSpaceDE w:val="0"/>
              <w:spacing w:after="0" w:line="240" w:lineRule="auto"/>
              <w:ind w:left="360"/>
              <w:jc w:val="both"/>
              <w:rPr>
                <w:rFonts w:ascii="Times New Roman CYR" w:hAnsi="Times New Roman CYR" w:cs="Times New Roman CYR"/>
                <w:bCs/>
              </w:rPr>
            </w:pPr>
          </w:p>
          <w:p w:rsidRPr="00BD14D0" w:rsidR="00271DC9" w:rsidRDefault="00271DC9" w14:paraId="6E7C16E6"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1.1. Клиент заказывает, а Исполнитель принимает на себя обязательства по поиску и подбору профильной Клиники, а также по размещению запроса Клиента на оказание Медицинских услуг для него. Запрос осуществляется на основании предоставленной Клиентом медицинской документации о состоянии его здоровья, а также описания самочувствия Клиента.</w:t>
            </w:r>
          </w:p>
          <w:p w:rsidRPr="00BD14D0" w:rsidR="00271DC9" w:rsidRDefault="00271DC9" w14:paraId="72A3D3EC" wp14:textId="77777777">
            <w:pPr>
              <w:widowControl w:val="0"/>
              <w:autoSpaceDE w:val="0"/>
              <w:spacing w:after="0" w:line="240" w:lineRule="auto"/>
              <w:ind w:left="720"/>
              <w:jc w:val="both"/>
              <w:rPr>
                <w:rFonts w:ascii="Times New Roman CYR" w:hAnsi="Times New Roman CYR" w:cs="Times New Roman CYR"/>
              </w:rPr>
            </w:pPr>
          </w:p>
          <w:p w:rsidRPr="00BD14D0" w:rsidR="00271DC9" w:rsidRDefault="00000833" w14:paraId="29A5C245" wp14:textId="77777777">
            <w:pPr>
              <w:widowControl w:val="0"/>
              <w:autoSpaceDE w:val="0"/>
              <w:spacing w:after="0" w:line="240" w:lineRule="auto"/>
              <w:jc w:val="center"/>
              <w:rPr>
                <w:rFonts w:ascii="Times New Roman CYR" w:hAnsi="Times New Roman CYR" w:cs="Times New Roman CYR"/>
              </w:rPr>
            </w:pPr>
            <w:r w:rsidRPr="00BD14D0">
              <w:rPr>
                <w:rFonts w:ascii="Times New Roman CYR" w:hAnsi="Times New Roman CYR" w:cs="Times New Roman CYR"/>
                <w:b/>
                <w:bCs/>
              </w:rPr>
              <w:t xml:space="preserve">        </w:t>
            </w:r>
            <w:r w:rsidRPr="00BD14D0" w:rsidR="00271DC9">
              <w:rPr>
                <w:rFonts w:ascii="Times New Roman CYR" w:hAnsi="Times New Roman CYR" w:cs="Times New Roman CYR"/>
                <w:b/>
                <w:bCs/>
              </w:rPr>
              <w:t>2. Порядок оказания услуг</w:t>
            </w:r>
          </w:p>
          <w:p w:rsidRPr="00BD14D0" w:rsidR="00271DC9" w:rsidRDefault="00271DC9" w14:paraId="0D0B940D"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2B679FE3"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2.1 Клиент предоставляет Исполнителю всю необходимую медицинскую информацию (медицинское заключение, эпикриз, выписку из истории болезни, данные ранее проведенных обследований). Подписанием настоящего Договора Клиент предоставляет Исполнителю свое согласие на использование его персональных данных и данных о состоянии его здоровья для выполнения Исполнителем своих обязательства по настоящему Договору.</w:t>
            </w:r>
          </w:p>
          <w:p w:rsidRPr="00BD14D0" w:rsidR="00271DC9" w:rsidRDefault="00271DC9" w14:paraId="0E27B00A"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4A757CE1"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2.2. На основании представленной медицинской информации и по согласованию с Клиентом Исполнитель размещает заявку в Клиниках – партнерах Исполнителя. Исполнитель ведет переговоры с Клиниками по организации Медицинских услуг для Клиента, обеспечивает получение Клиникой полной медицинской информации о Клиенте, согласовывает сроки и условия оказания Медицинских услуг. </w:t>
            </w:r>
          </w:p>
          <w:p w:rsidRPr="00BD14D0" w:rsidR="00271DC9" w:rsidRDefault="00271DC9" w14:paraId="60061E4C"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2E1EE2F8"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2.3. Исполнитель обеспечивает получение ответов из Клиник на отправленные запросы. Данные ответы оформляются в виде Предложений и Калькуляций, которые направляются Клиенту. </w:t>
            </w:r>
          </w:p>
          <w:p w:rsidRPr="00BD14D0" w:rsidR="00271DC9" w:rsidRDefault="00271DC9" w14:paraId="44EAFD9C"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603FB24D"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2.4. Исполнитель разъясняет Клиенту порядок предоставления Медицинских услуг Клиникой, организует подписание соглашения между Клиентом и выбранной им Клиникой, бронирует места в Клинике для Клиента и его сопровождающих, а также разъясняет порядок и сроки оплаты, оказывает содействие в организации поездки.</w:t>
            </w:r>
          </w:p>
          <w:p w:rsidRPr="00BD14D0" w:rsidR="00D45044" w:rsidRDefault="00D45044" w14:paraId="4B94D5A5" wp14:textId="77777777">
            <w:pPr>
              <w:widowControl w:val="0"/>
              <w:autoSpaceDE w:val="0"/>
              <w:spacing w:after="0" w:line="240" w:lineRule="auto"/>
              <w:jc w:val="both"/>
              <w:rPr>
                <w:rFonts w:ascii="Times New Roman CYR" w:hAnsi="Times New Roman CYR" w:cs="Times New Roman CYR"/>
              </w:rPr>
            </w:pPr>
          </w:p>
          <w:p w:rsidRPr="00BD14D0" w:rsidR="00D45044" w:rsidRDefault="00D45044" w14:paraId="5A46C262"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2.5 Исполнитель оказывает по желанию клиента содействие в бронировании гостиницы. Стоимость проживания оплачивает клиент.</w:t>
            </w:r>
          </w:p>
          <w:p w:rsidRPr="00BD14D0" w:rsidR="00D45044" w:rsidRDefault="00D45044" w14:paraId="3DEEC669" wp14:textId="77777777">
            <w:pPr>
              <w:widowControl w:val="0"/>
              <w:autoSpaceDE w:val="0"/>
              <w:spacing w:after="0" w:line="240" w:lineRule="auto"/>
              <w:jc w:val="both"/>
              <w:rPr>
                <w:rFonts w:ascii="Times New Roman CYR" w:hAnsi="Times New Roman CYR" w:cs="Times New Roman CYR"/>
              </w:rPr>
            </w:pPr>
          </w:p>
          <w:p w:rsidRPr="00BD14D0" w:rsidR="00D45044" w:rsidRDefault="00D45044" w14:paraId="3BC47636"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2.6 Исполнитель берет на себя организацию трансфера аэропорт-гостиница, гостиница аэропорт</w:t>
            </w:r>
            <w:r w:rsidRPr="00BD14D0" w:rsidR="0034523A">
              <w:rPr>
                <w:rFonts w:ascii="Times New Roman CYR" w:hAnsi="Times New Roman CYR" w:cs="Times New Roman CYR"/>
              </w:rPr>
              <w:t>.</w:t>
            </w:r>
          </w:p>
          <w:p w:rsidRPr="00BD14D0" w:rsidR="0034523A" w:rsidRDefault="0034523A" w14:paraId="3656B9AB" wp14:textId="77777777">
            <w:pPr>
              <w:widowControl w:val="0"/>
              <w:autoSpaceDE w:val="0"/>
              <w:spacing w:after="0" w:line="240" w:lineRule="auto"/>
              <w:jc w:val="both"/>
              <w:rPr>
                <w:rFonts w:ascii="Times New Roman CYR" w:hAnsi="Times New Roman CYR" w:cs="Times New Roman CYR"/>
              </w:rPr>
            </w:pPr>
          </w:p>
          <w:p w:rsidRPr="00BD14D0" w:rsidR="0034523A" w:rsidRDefault="0034523A" w14:paraId="14AD6AE9"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2.7 Исполнитель предоставляет клиенту переводч</w:t>
            </w:r>
            <w:r w:rsidR="00BD14D0">
              <w:rPr>
                <w:rFonts w:ascii="Times New Roman CYR" w:hAnsi="Times New Roman CYR" w:cs="Times New Roman CYR"/>
              </w:rPr>
              <w:t>ика на 3 часа прибывания по необ</w:t>
            </w:r>
            <w:r w:rsidRPr="00BD14D0">
              <w:rPr>
                <w:rFonts w:ascii="Times New Roman CYR" w:hAnsi="Times New Roman CYR" w:cs="Times New Roman CYR"/>
              </w:rPr>
              <w:t>ходимости, а также 24 часа в сутки телефонную поддержку и консультации.</w:t>
            </w:r>
          </w:p>
          <w:p w:rsidRPr="00BD14D0" w:rsidR="00271DC9" w:rsidRDefault="00271DC9" w14:paraId="45FB0818" wp14:textId="77777777">
            <w:pPr>
              <w:widowControl w:val="0"/>
              <w:autoSpaceDE w:val="0"/>
              <w:spacing w:after="0" w:line="240" w:lineRule="auto"/>
              <w:jc w:val="both"/>
              <w:rPr>
                <w:rFonts w:ascii="Times New Roman CYR" w:hAnsi="Times New Roman CYR" w:cs="Times New Roman CYR"/>
              </w:rPr>
            </w:pPr>
          </w:p>
          <w:p w:rsidRPr="00BD14D0" w:rsidR="00271DC9" w:rsidRDefault="0034523A" w14:paraId="3E814B7B"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2.8</w:t>
            </w:r>
            <w:r w:rsidRPr="00BD14D0" w:rsidR="00271DC9">
              <w:rPr>
                <w:rFonts w:ascii="Times New Roman CYR" w:hAnsi="Times New Roman CYR" w:cs="Times New Roman CYR"/>
              </w:rPr>
              <w:t>. После завершения медицинской программы и возвращения Клиента домой, Исполнитель предоставляет окончательную Калькуляцию, подготовленную Клиникой, с учетом всех произведенных Клиентом оплат.</w:t>
            </w:r>
          </w:p>
          <w:p w:rsidRPr="00BD14D0" w:rsidR="00271DC9" w:rsidRDefault="00271DC9" w14:paraId="049F31CB" wp14:textId="77777777">
            <w:pPr>
              <w:widowControl w:val="0"/>
              <w:autoSpaceDE w:val="0"/>
              <w:spacing w:after="0" w:line="240" w:lineRule="auto"/>
              <w:jc w:val="both"/>
              <w:rPr>
                <w:rFonts w:ascii="Times New Roman CYR" w:hAnsi="Times New Roman CYR" w:cs="Times New Roman CYR"/>
              </w:rPr>
            </w:pPr>
          </w:p>
          <w:p w:rsidRPr="00BD14D0" w:rsidR="00271DC9" w:rsidP="1030E835" w:rsidRDefault="0034523A" w14:paraId="750D11D9" wp14:textId="5D454256">
            <w:pPr>
              <w:widowControl w:val="0"/>
              <w:autoSpaceDE w:val="0"/>
              <w:spacing w:after="0" w:line="240" w:lineRule="auto"/>
              <w:jc w:val="both"/>
              <w:rPr>
                <w:rFonts w:ascii="Times New Roman CYR" w:hAnsi="Times New Roman CYR" w:cs="Times New Roman CYR"/>
              </w:rPr>
            </w:pPr>
            <w:r w:rsidRPr="1030E835" w:rsidR="0034523A">
              <w:rPr>
                <w:rFonts w:ascii="Times New Roman CYR" w:hAnsi="Times New Roman CYR" w:cs="Times New Roman CYR"/>
              </w:rPr>
              <w:t>2.9</w:t>
            </w:r>
            <w:r w:rsidRPr="1030E835" w:rsidR="00271DC9">
              <w:rPr>
                <w:rFonts w:ascii="Times New Roman CYR" w:hAnsi="Times New Roman CYR" w:cs="Times New Roman CYR"/>
              </w:rPr>
              <w:t xml:space="preserve">. Стоимость организационных услуг Исполнителя по поиску и организации Медицинских услуг составляет </w:t>
            </w:r>
            <w:r w:rsidRPr="1030E835" w:rsidR="428A54A1">
              <w:rPr>
                <w:rFonts w:ascii="Times New Roman CYR" w:hAnsi="Times New Roman CYR" w:cs="Times New Roman CYR"/>
              </w:rPr>
              <w:t xml:space="preserve">Десять тысяч рублей </w:t>
            </w:r>
            <w:r w:rsidRPr="1030E835" w:rsidR="00203C45">
              <w:rPr>
                <w:rFonts w:ascii="Times New Roman CYR" w:hAnsi="Times New Roman CYR" w:cs="Times New Roman CYR"/>
              </w:rPr>
              <w:t>(</w:t>
            </w:r>
            <w:r w:rsidRPr="1030E835" w:rsidR="0F17C2DD">
              <w:rPr>
                <w:rFonts w:ascii="Times New Roman CYR" w:hAnsi="Times New Roman CYR" w:cs="Times New Roman CYR"/>
              </w:rPr>
              <w:t xml:space="preserve">10 000 </w:t>
            </w:r>
            <w:r w:rsidRPr="1030E835" w:rsidR="00203C45">
              <w:rPr>
                <w:rFonts w:ascii="Times New Roman CYR" w:hAnsi="Times New Roman CYR" w:cs="Times New Roman CYR"/>
              </w:rPr>
              <w:t>рублей 00 копее</w:t>
            </w:r>
            <w:r w:rsidRPr="1030E835" w:rsidR="00203C45">
              <w:rPr>
                <w:rFonts w:ascii="Times New Roman CYR" w:hAnsi="Times New Roman CYR" w:cs="Times New Roman CYR"/>
              </w:rPr>
              <w:t>к)</w:t>
            </w:r>
            <w:r w:rsidRPr="1030E835" w:rsidR="221D2928">
              <w:rPr>
                <w:rFonts w:ascii="Times New Roman CYR" w:hAnsi="Times New Roman CYR" w:cs="Times New Roman CYR"/>
              </w:rPr>
              <w:t>.</w:t>
            </w:r>
            <w:r w:rsidRPr="1030E835" w:rsidR="00271DC9">
              <w:rPr>
                <w:rFonts w:ascii="Times New Roman CYR" w:hAnsi="Times New Roman CYR" w:cs="Times New Roman CYR"/>
              </w:rPr>
              <w:t xml:space="preserve"> и оплачивается Клиентом на расчетный счет Исполнителя.</w:t>
            </w:r>
          </w:p>
          <w:p w:rsidRPr="00BD14D0" w:rsidR="00271DC9" w:rsidRDefault="00271DC9" w14:paraId="53128261" wp14:textId="77777777">
            <w:pPr>
              <w:widowControl w:val="0"/>
              <w:autoSpaceDE w:val="0"/>
              <w:spacing w:after="0" w:line="240" w:lineRule="auto"/>
              <w:jc w:val="both"/>
              <w:rPr>
                <w:rFonts w:ascii="Times New Roman CYR" w:hAnsi="Times New Roman CYR" w:cs="Times New Roman CYR"/>
                <w:bCs/>
              </w:rPr>
            </w:pPr>
          </w:p>
          <w:p w:rsidRPr="00BD14D0" w:rsidR="00271DC9" w:rsidRDefault="00271DC9" w14:paraId="2505C6A5" wp14:textId="77777777">
            <w:pPr>
              <w:widowControl w:val="0"/>
              <w:autoSpaceDE w:val="0"/>
              <w:spacing w:after="0" w:line="240" w:lineRule="auto"/>
              <w:jc w:val="center"/>
              <w:rPr>
                <w:rFonts w:ascii="Times New Roman CYR" w:hAnsi="Times New Roman CYR" w:cs="Times New Roman CYR"/>
                <w:bCs/>
              </w:rPr>
            </w:pPr>
            <w:r w:rsidRPr="00BD14D0">
              <w:rPr>
                <w:rFonts w:ascii="Times New Roman CYR" w:hAnsi="Times New Roman CYR" w:cs="Times New Roman CYR"/>
                <w:b/>
                <w:bCs/>
              </w:rPr>
              <w:t xml:space="preserve"> 3. Условия оплаты и порядок расчетов</w:t>
            </w:r>
          </w:p>
          <w:p w:rsidRPr="00BD14D0" w:rsidR="00271DC9" w:rsidRDefault="00271DC9" w14:paraId="62486C05" wp14:textId="77777777">
            <w:pPr>
              <w:widowControl w:val="0"/>
              <w:autoSpaceDE w:val="0"/>
              <w:spacing w:after="0" w:line="240" w:lineRule="auto"/>
              <w:jc w:val="both"/>
              <w:rPr>
                <w:rFonts w:ascii="Times New Roman CYR" w:hAnsi="Times New Roman CYR" w:cs="Times New Roman CYR"/>
                <w:bCs/>
              </w:rPr>
            </w:pPr>
          </w:p>
          <w:p w:rsidRPr="00BD14D0" w:rsidR="00271DC9" w:rsidRDefault="00271DC9" w14:paraId="5B404E6F"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3.1. Стоимость Медицинских услуг фиксируется в Предложении и Калькуляции Клиники. Предложение содержит полный перечень услуг, включая размер гонораров ведущих специалистов выбранной Клиники, а также объем и стоимость дополнительных услуг, включая сопровождение русскоговорящим гидом-переводчиком, пребывание в стационаре Клиента и сопровождающих его лиц. </w:t>
            </w:r>
          </w:p>
          <w:p w:rsidRPr="00BD14D0" w:rsidR="00271DC9" w:rsidRDefault="00271DC9" w14:paraId="4101652C"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6DE559C5"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3.2. </w:t>
            </w:r>
            <w:r w:rsidRPr="00BD14D0">
              <w:rPr>
                <w:rFonts w:ascii="Times New Roman CYR" w:hAnsi="Times New Roman CYR" w:cs="Times New Roman CYR"/>
                <w:b/>
              </w:rPr>
              <w:t>Оплата Медицинских услуг производится Клиентом напрямую на расчетный счет Клиники в соответствии со счетом, выставленным Клиникой</w:t>
            </w:r>
            <w:r w:rsidRPr="00BD14D0">
              <w:rPr>
                <w:rFonts w:ascii="Times New Roman CYR" w:hAnsi="Times New Roman CYR" w:cs="Times New Roman CYR"/>
              </w:rPr>
              <w:t>. Допускается изменение или дополнение перечня Медицинских услуг, первоначально заявленных в Предложении. Такие изменения могут быть внесены после очного представления Клиента в Клинике, на основании результатов, полученных в ходе прохождения Клиентом обследования. Кроме того, в процессе оказания Клиенту согласованных Медицинских услуг могут выявиться обстоятельства, требующие либо расширения перечня Медицинских услуг, либо их сокращение. Все подобные изменения согласовываются Клиникой непосредственно с Клиентом.</w:t>
            </w:r>
          </w:p>
          <w:p w:rsidRPr="00BD14D0" w:rsidR="00271DC9" w:rsidRDefault="00271DC9" w14:paraId="4B99056E"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46CF528E"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3.3. После завершения Медицинских услуг и выезда Клиента из Клиники, Исполнитель обеспечивает получение окончательной Калькуляции, подготовленной Клиникой. Срок подготовки окончательной Калькуляции определяется Клиникой, и обычно составляет 90 календарных дней с даты завершения Медицинской программы. </w:t>
            </w:r>
          </w:p>
          <w:p w:rsidRPr="00BD14D0" w:rsidR="00271DC9" w:rsidRDefault="00271DC9" w14:paraId="1299C43A"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6B062A91"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3.4. Предоставляемые Исполнителем услуги по подбору профильной Клиники и организации Медицинских услуг оплачивается Клиентом на расчетный счет Исполнителя на основании счета Исполнителя, выставляемого в соответствии с п. 2.6. Договора. Настоящий Договор вступает в силу после получения оплаты от Клиента за свои услуги. </w:t>
            </w:r>
          </w:p>
          <w:p w:rsidRPr="00BD14D0" w:rsidR="00271DC9" w:rsidRDefault="00271DC9" w14:paraId="4DDBEF00"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0DFAE634"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  </w:t>
            </w:r>
          </w:p>
          <w:p w:rsidRPr="00BD14D0" w:rsidR="00271DC9" w:rsidRDefault="00271DC9" w14:paraId="3461D779"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6BF97D8C" wp14:textId="77777777">
            <w:pPr>
              <w:widowControl w:val="0"/>
              <w:autoSpaceDE w:val="0"/>
              <w:spacing w:after="0" w:line="240" w:lineRule="auto"/>
              <w:jc w:val="center"/>
              <w:rPr>
                <w:rFonts w:ascii="Times New Roman CYR" w:hAnsi="Times New Roman CYR" w:cs="Times New Roman CYR"/>
                <w:bCs/>
              </w:rPr>
            </w:pPr>
            <w:r w:rsidRPr="00BD14D0">
              <w:rPr>
                <w:rFonts w:ascii="Times New Roman CYR" w:hAnsi="Times New Roman CYR" w:cs="Times New Roman CYR"/>
                <w:b/>
                <w:bCs/>
              </w:rPr>
              <w:t xml:space="preserve"> 4 Права и обязанности Сторон</w:t>
            </w:r>
          </w:p>
          <w:p w:rsidRPr="00BD14D0" w:rsidR="00271DC9" w:rsidRDefault="00271DC9" w14:paraId="3CF2D8B6" wp14:textId="77777777">
            <w:pPr>
              <w:widowControl w:val="0"/>
              <w:autoSpaceDE w:val="0"/>
              <w:spacing w:after="0" w:line="240" w:lineRule="auto"/>
              <w:jc w:val="both"/>
              <w:rPr>
                <w:rFonts w:ascii="Times New Roman CYR" w:hAnsi="Times New Roman CYR" w:cs="Times New Roman CYR"/>
                <w:bCs/>
              </w:rPr>
            </w:pPr>
          </w:p>
          <w:p w:rsidRPr="00BD14D0" w:rsidR="00271DC9" w:rsidRDefault="00271DC9" w14:paraId="7DB5AF6E"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4.1. </w:t>
            </w:r>
            <w:r w:rsidRPr="00BD14D0">
              <w:rPr>
                <w:rFonts w:ascii="Times New Roman CYR" w:hAnsi="Times New Roman CYR" w:cs="Times New Roman CYR"/>
                <w:u w:val="single"/>
              </w:rPr>
              <w:t>Обязанности Клиента:</w:t>
            </w:r>
          </w:p>
          <w:p w:rsidRPr="00BD14D0" w:rsidR="00271DC9" w:rsidRDefault="00271DC9" w14:paraId="0FB78278"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74146122"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4.1.1. Клиент выполняет необходимые предпосылки для успешного осуществления Медицинских услуг, а именно: предоставляет полную информацию о заболевании и производит оплату в соответствии с п.2.6. </w:t>
            </w:r>
          </w:p>
          <w:p w:rsidRPr="00BD14D0" w:rsidR="00271DC9" w:rsidRDefault="00271DC9" w14:paraId="1FC39945"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3F016E75"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4.1.2. Клиент предоставляет Исполнителю свое письменное согласие на использование его персональных данных и данных о состоянии его здоровья в целях исполнения условий настоящего Договора.</w:t>
            </w:r>
          </w:p>
          <w:p w:rsidRPr="00BD14D0" w:rsidR="00271DC9" w:rsidRDefault="00271DC9" w14:paraId="0562CB0E"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6DF9BF65"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4.2. </w:t>
            </w:r>
            <w:r w:rsidRPr="00BD14D0">
              <w:rPr>
                <w:rFonts w:ascii="Times New Roman CYR" w:hAnsi="Times New Roman CYR" w:cs="Times New Roman CYR"/>
                <w:u w:val="single"/>
              </w:rPr>
              <w:t>Клиент имеет право:</w:t>
            </w:r>
          </w:p>
          <w:p w:rsidRPr="00BD14D0" w:rsidR="00271DC9" w:rsidRDefault="00271DC9" w14:paraId="34CE0A41"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5C4417CA"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4.2.1. Запросить у Исполнителя копию окончательной Калькуляции, подготовленной Клиникой. </w:t>
            </w:r>
          </w:p>
          <w:p w:rsidRPr="00BD14D0" w:rsidR="00271DC9" w:rsidRDefault="00271DC9" w14:paraId="62EBF3C5"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763A0051"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4.2.2. Отказаться от оказания Медицинских услуг Клиниками, </w:t>
            </w:r>
            <w:r w:rsidRPr="00BD14D0" w:rsidR="00D45044">
              <w:rPr>
                <w:rFonts w:ascii="Times New Roman CYR" w:hAnsi="Times New Roman CYR" w:cs="Times New Roman CYR"/>
              </w:rPr>
              <w:t>предложенными Исполнителем</w:t>
            </w:r>
            <w:r w:rsidRPr="00BD14D0">
              <w:rPr>
                <w:rFonts w:ascii="Times New Roman CYR" w:hAnsi="Times New Roman CYR" w:cs="Times New Roman CYR"/>
              </w:rPr>
              <w:t xml:space="preserve">. </w:t>
            </w:r>
          </w:p>
          <w:p w:rsidRPr="00BD14D0" w:rsidR="00271DC9" w:rsidRDefault="00271DC9" w14:paraId="6D98A12B"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4978F06D" wp14:textId="77777777">
            <w:pPr>
              <w:widowControl w:val="0"/>
              <w:tabs>
                <w:tab w:val="left" w:pos="214"/>
              </w:tabs>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4.3. </w:t>
            </w:r>
            <w:r w:rsidRPr="00BD14D0">
              <w:rPr>
                <w:rFonts w:ascii="Times New Roman CYR" w:hAnsi="Times New Roman CYR" w:cs="Times New Roman CYR"/>
                <w:u w:val="single"/>
              </w:rPr>
              <w:t>Обязанности Исполнителя:</w:t>
            </w:r>
          </w:p>
          <w:p w:rsidRPr="00BD14D0" w:rsidR="00271DC9" w:rsidRDefault="00271DC9" w14:paraId="2946DB82" wp14:textId="77777777">
            <w:pPr>
              <w:widowControl w:val="0"/>
              <w:tabs>
                <w:tab w:val="left" w:pos="214"/>
              </w:tabs>
              <w:autoSpaceDE w:val="0"/>
              <w:spacing w:after="0" w:line="240" w:lineRule="auto"/>
              <w:jc w:val="both"/>
              <w:rPr>
                <w:rFonts w:ascii="Times New Roman CYR" w:hAnsi="Times New Roman CYR" w:cs="Times New Roman CYR"/>
              </w:rPr>
            </w:pPr>
          </w:p>
          <w:p w:rsidRPr="00BD14D0" w:rsidR="00271DC9" w:rsidRDefault="00271DC9" w14:paraId="002250FA"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4.3.1. В соответствии с поручением, оплатой и предоставленной медицинской информацией Клиента Исполнитель приступает к исполнению своих обязательств по настоящему Договору не позднее 48 часов с даты вступления его в силу и получения платежа от Клиента.</w:t>
            </w:r>
          </w:p>
          <w:p w:rsidRPr="00BD14D0" w:rsidR="00271DC9" w:rsidRDefault="00271DC9" w14:paraId="5997CC1D" wp14:textId="77777777">
            <w:pPr>
              <w:widowControl w:val="0"/>
              <w:autoSpaceDE w:val="0"/>
              <w:spacing w:after="0" w:line="240" w:lineRule="auto"/>
              <w:jc w:val="both"/>
              <w:rPr>
                <w:rFonts w:ascii="Times New Roman CYR" w:hAnsi="Times New Roman CYR" w:cs="Times New Roman CYR"/>
              </w:rPr>
            </w:pPr>
          </w:p>
          <w:p w:rsidR="00271DC9" w:rsidRDefault="00271DC9" w14:paraId="3B5AAE7F" wp14:textId="77777777">
            <w:pPr>
              <w:widowControl w:val="0"/>
              <w:autoSpaceDE w:val="0"/>
              <w:spacing w:after="0" w:line="240" w:lineRule="auto"/>
              <w:jc w:val="both"/>
              <w:rPr>
                <w:rFonts w:ascii="Times New Roman CYR" w:hAnsi="Times New Roman CYR" w:cs="Times New Roman CYR"/>
                <w:lang w:val="en-US"/>
              </w:rPr>
            </w:pPr>
            <w:r w:rsidRPr="00BD14D0">
              <w:rPr>
                <w:rFonts w:ascii="Times New Roman CYR" w:hAnsi="Times New Roman CYR" w:cs="Times New Roman CYR"/>
              </w:rPr>
              <w:t>4.3.2. Организует проведение анализа медицинской информации, предоста</w:t>
            </w:r>
            <w:r w:rsidRPr="00BD14D0" w:rsidR="00D45044">
              <w:rPr>
                <w:rFonts w:ascii="Times New Roman CYR" w:hAnsi="Times New Roman CYR" w:cs="Times New Roman CYR"/>
              </w:rPr>
              <w:t>вленной Клиентом.</w:t>
            </w:r>
          </w:p>
          <w:p w:rsidRPr="00427F97" w:rsidR="00427F97" w:rsidRDefault="00427F97" w14:paraId="110FFD37" wp14:textId="77777777">
            <w:pPr>
              <w:widowControl w:val="0"/>
              <w:autoSpaceDE w:val="0"/>
              <w:spacing w:after="0" w:line="240" w:lineRule="auto"/>
              <w:jc w:val="both"/>
              <w:rPr>
                <w:rFonts w:ascii="Times New Roman CYR" w:hAnsi="Times New Roman CYR" w:cs="Times New Roman CYR"/>
                <w:lang w:val="en-US"/>
              </w:rPr>
            </w:pPr>
          </w:p>
          <w:p w:rsidRPr="00BD14D0" w:rsidR="00271DC9" w:rsidRDefault="00271DC9" w14:paraId="6B699379"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78A7041C"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4.3.3. Предоставляет информацию о специализации Клиники и условиях пребывания в ней, информацию о квалификации практикующих специалистов.</w:t>
            </w:r>
          </w:p>
          <w:p w:rsidRPr="00BD14D0" w:rsidR="00271DC9" w:rsidRDefault="00271DC9" w14:paraId="3FE9F23F"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3887526F"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4.3.4. Организует подготовку и обеспечивает получение Клиентом письменного Предложения на лечение в Клинике и его Калькуляции.</w:t>
            </w:r>
          </w:p>
          <w:p w:rsidRPr="00BD14D0" w:rsidR="00271DC9" w:rsidRDefault="00271DC9" w14:paraId="1F72F646"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26260762"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4.3.5. Согласовывает время и условия лечения с Клиникой с учетом пожеланий Клиента, бронирует места в Клинике для Клиента и сопровождающих его лиц.</w:t>
            </w:r>
          </w:p>
          <w:p w:rsidRPr="00BD14D0" w:rsidR="00271DC9" w:rsidRDefault="00271DC9" w14:paraId="08CE6F91"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1450039C"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4.3.6. После выполнения Медицинских услуг обеспечивает получение Клиентом эпикриза, подготовленного Клиникой.</w:t>
            </w:r>
          </w:p>
          <w:p w:rsidRPr="00BD14D0" w:rsidR="00271DC9" w:rsidRDefault="00271DC9" w14:paraId="61CDCEAD"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07E9CD0B"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4.3.7. Оказывает содействие в предоставлении русскоговорящего консультанта-переводчика во время пребывания Клиента в Клинике.</w:t>
            </w:r>
          </w:p>
          <w:p w:rsidRPr="00BD14D0" w:rsidR="00271DC9" w:rsidRDefault="00271DC9" w14:paraId="6BB9E253"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4C803B85"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4.3.8. Организует трансфер и транспортные услуги, а также оказывает иные организационные и консультационные услуги, если это предусмотрено в Калькуляции или в дополнительном соглашении между Исполнителем и Клиентом, оформленном в виде Приложения к настоящему Договору.</w:t>
            </w:r>
          </w:p>
          <w:p w:rsidRPr="00BD14D0" w:rsidR="00271DC9" w:rsidRDefault="00271DC9" w14:paraId="23DE523C"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29283185"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4.4. </w:t>
            </w:r>
            <w:r w:rsidRPr="00BD14D0">
              <w:rPr>
                <w:rFonts w:ascii="Times New Roman CYR" w:hAnsi="Times New Roman CYR" w:cs="Times New Roman CYR"/>
                <w:u w:val="single"/>
              </w:rPr>
              <w:t>Исполнитель имеет право:</w:t>
            </w:r>
          </w:p>
          <w:p w:rsidRPr="00BD14D0" w:rsidR="00271DC9" w:rsidRDefault="00271DC9" w14:paraId="52E56223"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2EF3C268" wp14:textId="77777777">
            <w:pPr>
              <w:widowControl w:val="0"/>
              <w:autoSpaceDE w:val="0"/>
              <w:spacing w:after="0" w:line="240" w:lineRule="auto"/>
              <w:jc w:val="both"/>
              <w:rPr>
                <w:rFonts w:ascii="Times New Roman CYR" w:hAnsi="Times New Roman CYR" w:cs="Times New Roman CYR"/>
                <w:bCs/>
              </w:rPr>
            </w:pPr>
            <w:r w:rsidRPr="00BD14D0">
              <w:rPr>
                <w:rFonts w:ascii="Times New Roman CYR" w:hAnsi="Times New Roman CYR" w:cs="Times New Roman CYR"/>
              </w:rPr>
              <w:t>4.4.1. Отказаться от исполнения своих обязательств в случае отсутствия необходимой медицинской документации Клиента, при передаче неполных сведений о Клиенте, а также при не поступлении оплаты от Клиента.</w:t>
            </w:r>
          </w:p>
          <w:p w:rsidRPr="00BD14D0" w:rsidR="00271DC9" w:rsidRDefault="00271DC9" w14:paraId="07547A01" wp14:textId="77777777">
            <w:pPr>
              <w:widowControl w:val="0"/>
              <w:autoSpaceDE w:val="0"/>
              <w:spacing w:after="0" w:line="240" w:lineRule="auto"/>
              <w:jc w:val="center"/>
              <w:rPr>
                <w:rFonts w:ascii="Times New Roman CYR" w:hAnsi="Times New Roman CYR" w:cs="Times New Roman CYR"/>
                <w:bCs/>
              </w:rPr>
            </w:pPr>
          </w:p>
          <w:p w:rsidRPr="00BD14D0" w:rsidR="00271DC9" w:rsidRDefault="00271DC9" w14:paraId="55E841D6" wp14:textId="77777777">
            <w:pPr>
              <w:widowControl w:val="0"/>
              <w:autoSpaceDE w:val="0"/>
              <w:spacing w:after="0" w:line="240" w:lineRule="auto"/>
              <w:jc w:val="center"/>
              <w:rPr>
                <w:rFonts w:ascii="Times New Roman CYR" w:hAnsi="Times New Roman CYR" w:cs="Times New Roman CYR"/>
              </w:rPr>
            </w:pPr>
            <w:r w:rsidRPr="00BD14D0">
              <w:rPr>
                <w:rFonts w:ascii="Times New Roman CYR" w:hAnsi="Times New Roman CYR" w:cs="Times New Roman CYR"/>
                <w:b/>
                <w:bCs/>
              </w:rPr>
              <w:t>5. Информация, конфиденциальность</w:t>
            </w:r>
          </w:p>
          <w:p w:rsidRPr="00BD14D0" w:rsidR="00271DC9" w:rsidRDefault="00271DC9" w14:paraId="5043CB0F"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59B5912A"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5.1. Информация, полученная Исполнителем в процессе реализации настоящего Договора: о факте обращения Клиента за медицинской помощью, состоянии его здоровья, диагнозе и иных сведениях, полученных при обследовании и лечении, составляющих врачебную тайну, не подлежат разглашению и передаче третьим лицам без письменного его разрешения. </w:t>
            </w:r>
          </w:p>
          <w:p w:rsidRPr="00BD14D0" w:rsidR="00271DC9" w:rsidRDefault="00271DC9" w14:paraId="07459315"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5C64E39F" wp14:textId="77777777">
            <w:pPr>
              <w:widowControl w:val="0"/>
              <w:autoSpaceDE w:val="0"/>
              <w:spacing w:after="0" w:line="240" w:lineRule="auto"/>
              <w:jc w:val="center"/>
              <w:rPr>
                <w:rFonts w:ascii="Times New Roman CYR" w:hAnsi="Times New Roman CYR" w:cs="Times New Roman CYR"/>
              </w:rPr>
            </w:pPr>
            <w:r w:rsidRPr="00BD14D0">
              <w:rPr>
                <w:rFonts w:ascii="Times New Roman CYR" w:hAnsi="Times New Roman CYR" w:cs="Times New Roman CYR"/>
                <w:b/>
                <w:bCs/>
              </w:rPr>
              <w:t xml:space="preserve"> 6 Форс-мажор</w:t>
            </w:r>
          </w:p>
          <w:p w:rsidRPr="00BD14D0" w:rsidR="00271DC9" w:rsidRDefault="00271DC9" w14:paraId="6537F28F"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0628E013"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 xml:space="preserve">6.1. Действие настоящего Договора может быть приостановлено при наступлении обстоятельств, не позволяющих в полной или частичной мере выполнить свои обязательства одной из Сторон по данному Договору, а именно: пожара, стихийных бедствий, военных операций любого характера, каких-либо ограничений со стороны государственных органов и других обстоятельств непреодолимой силы, не зависящих от воли Сторон. Сторона, столкнувшаяся с обстоятельствами непреодолимой силы, должна известить другую Сторону о наступлении и прекращении таких обстоятельств не позднее 5 дней с момента их возникновения/окончания. </w:t>
            </w:r>
            <w:r w:rsidRPr="00BD14D0">
              <w:t>С</w:t>
            </w:r>
            <w:r w:rsidRPr="00BD14D0">
              <w:rPr>
                <w:rFonts w:ascii="Times New Roman CYR" w:hAnsi="Times New Roman CYR" w:cs="Times New Roman CYR"/>
              </w:rPr>
              <w:t>рок исполнения обязательств продлевается на соответствующий период времени, в течение которого действуют такие обстоятельства.</w:t>
            </w:r>
          </w:p>
          <w:p w:rsidRPr="00BD14D0" w:rsidR="00271DC9" w:rsidRDefault="00271DC9" w14:paraId="6DFB9E20"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12184B16" wp14:textId="77777777">
            <w:pPr>
              <w:widowControl w:val="0"/>
              <w:autoSpaceDE w:val="0"/>
              <w:spacing w:after="0" w:line="240" w:lineRule="auto"/>
              <w:jc w:val="both"/>
              <w:rPr>
                <w:rFonts w:ascii="Times New Roman CYR" w:hAnsi="Times New Roman CYR" w:cs="Times New Roman CYR"/>
              </w:rPr>
            </w:pPr>
            <w:r w:rsidRPr="00BD14D0">
              <w:rPr>
                <w:rFonts w:ascii="Times New Roman CYR" w:hAnsi="Times New Roman CYR" w:cs="Times New Roman CYR"/>
              </w:rPr>
              <w:t>6.2. Если данные обстоятельства не могут быть устранены, то обе Стороны могут прекратить договорные отношения, что фиксируется в письменной форме.</w:t>
            </w:r>
          </w:p>
          <w:p w:rsidRPr="00BD14D0" w:rsidR="00271DC9" w:rsidRDefault="00271DC9" w14:paraId="70DF9E56" wp14:textId="77777777">
            <w:pPr>
              <w:widowControl w:val="0"/>
              <w:autoSpaceDE w:val="0"/>
              <w:spacing w:after="0" w:line="240" w:lineRule="auto"/>
              <w:jc w:val="both"/>
              <w:rPr>
                <w:rFonts w:ascii="Times New Roman CYR" w:hAnsi="Times New Roman CYR" w:cs="Times New Roman CYR"/>
              </w:rPr>
            </w:pPr>
          </w:p>
          <w:p w:rsidRPr="00BD14D0" w:rsidR="00271DC9" w:rsidRDefault="00271DC9" w14:paraId="44E871BC" wp14:textId="5C5B7652">
            <w:pPr>
              <w:widowControl w:val="0"/>
              <w:autoSpaceDE w:val="0"/>
              <w:spacing w:after="0" w:line="240" w:lineRule="auto"/>
              <w:jc w:val="both"/>
              <w:rPr>
                <w:rFonts w:ascii="Times New Roman CYR" w:hAnsi="Times New Roman CYR" w:cs="Times New Roman CYR"/>
              </w:rPr>
            </w:pPr>
            <w:r w:rsidRPr="1030E835" w:rsidR="00271DC9">
              <w:rPr>
                <w:rFonts w:ascii="Times New Roman CYR" w:hAnsi="Times New Roman CYR" w:cs="Times New Roman CYR"/>
              </w:rPr>
              <w:t>6.3. Надлежащим доказательством наличия указанных выше обстоятельств будут являться документы соответствующих органов.</w:t>
            </w:r>
          </w:p>
          <w:p w:rsidRPr="00BD14D0" w:rsidR="00271DC9" w:rsidRDefault="00271DC9" w14:paraId="5EC9FDB3" wp14:textId="77777777">
            <w:pPr>
              <w:widowControl w:val="0"/>
              <w:autoSpaceDE w:val="0"/>
              <w:spacing w:after="0" w:line="240" w:lineRule="auto"/>
              <w:jc w:val="center"/>
              <w:rPr>
                <w:rFonts w:ascii="Times New Roman CYR" w:hAnsi="Times New Roman CYR" w:cs="Times New Roman CYR"/>
                <w:bCs/>
              </w:rPr>
            </w:pPr>
            <w:r w:rsidRPr="00BD14D0">
              <w:rPr>
                <w:rFonts w:ascii="Times New Roman CYR" w:hAnsi="Times New Roman CYR" w:cs="Times New Roman CYR"/>
                <w:b/>
                <w:bCs/>
              </w:rPr>
              <w:t xml:space="preserve"> 7 </w:t>
            </w:r>
            <w:r w:rsidRPr="00BD14D0">
              <w:rPr>
                <w:rFonts w:ascii="Times New Roman CYR" w:hAnsi="Times New Roman CYR" w:cs="Times New Roman CYR"/>
                <w:b/>
              </w:rPr>
              <w:t>Ответственность Сторон</w:t>
            </w:r>
          </w:p>
          <w:p w:rsidRPr="00CD1D78" w:rsidR="00271DC9" w:rsidRDefault="00271DC9" w14:paraId="3CD0B9F9" wp14:textId="77777777">
            <w:pPr>
              <w:widowControl w:val="0"/>
              <w:autoSpaceDE w:val="0"/>
              <w:spacing w:after="0" w:line="240" w:lineRule="auto"/>
              <w:jc w:val="both"/>
              <w:rPr>
                <w:rFonts w:ascii="Times New Roman" w:hAnsi="Times New Roman"/>
              </w:rPr>
            </w:pPr>
            <w:r w:rsidRPr="00BD14D0">
              <w:rPr>
                <w:rFonts w:ascii="Times New Roman" w:hAnsi="Times New Roman"/>
              </w:rPr>
              <w:t>7.1. За неисполнение принятых на себя обязательств, Стороны несут ответственность в соответствии с действующим законодательством РФ и условиями настоящего Договора.</w:t>
            </w:r>
          </w:p>
          <w:p w:rsidRPr="00CD1D78" w:rsidR="00427F97" w:rsidRDefault="00427F97" w14:paraId="144A5D23" wp14:textId="77777777">
            <w:pPr>
              <w:widowControl w:val="0"/>
              <w:autoSpaceDE w:val="0"/>
              <w:spacing w:after="0" w:line="240" w:lineRule="auto"/>
              <w:jc w:val="both"/>
              <w:rPr>
                <w:rFonts w:ascii="Times New Roman" w:hAnsi="Times New Roman"/>
              </w:rPr>
            </w:pPr>
          </w:p>
          <w:p w:rsidRPr="00BD14D0" w:rsidR="00271DC9" w:rsidRDefault="00271DC9" w14:paraId="738610EB" wp14:textId="77777777">
            <w:pPr>
              <w:widowControl w:val="0"/>
              <w:autoSpaceDE w:val="0"/>
              <w:spacing w:after="0" w:line="240" w:lineRule="auto"/>
              <w:jc w:val="both"/>
              <w:rPr>
                <w:rFonts w:ascii="Times New Roman" w:hAnsi="Times New Roman"/>
              </w:rPr>
            </w:pPr>
          </w:p>
          <w:p w:rsidRPr="00BD14D0" w:rsidR="00271DC9" w:rsidRDefault="00271DC9" w14:paraId="6AA7659B" wp14:textId="77777777">
            <w:pPr>
              <w:spacing w:after="120" w:line="240" w:lineRule="auto"/>
              <w:jc w:val="both"/>
              <w:rPr>
                <w:rFonts w:ascii="Times New Roman" w:hAnsi="Times New Roman"/>
              </w:rPr>
            </w:pPr>
            <w:r w:rsidRPr="00BD14D0">
              <w:rPr>
                <w:rFonts w:ascii="Times New Roman" w:hAnsi="Times New Roman"/>
              </w:rPr>
              <w:t xml:space="preserve">7.2. Стороны не несут ответственности друг перед другом за неисполнение или несвоевременное исполнение обязательств по данному Договору при условии наступления событий, подпадающих под определение обстоятельств «непреодолимой силы» по действующему законодательству РФ. </w:t>
            </w:r>
          </w:p>
          <w:p w:rsidRPr="00BD14D0" w:rsidR="00271DC9" w:rsidP="1030E835" w:rsidRDefault="00271DC9" w14:paraId="637805D2" wp14:textId="705BE407">
            <w:pPr>
              <w:widowControl w:val="0"/>
              <w:tabs>
                <w:tab w:val="left" w:leader="none" w:pos="360"/>
              </w:tabs>
              <w:autoSpaceDE w:val="0"/>
              <w:spacing w:before="120" w:after="120" w:line="240" w:lineRule="auto"/>
              <w:jc w:val="both"/>
              <w:rPr>
                <w:rFonts w:ascii="Times New Roman CYR" w:hAnsi="Times New Roman CYR" w:cs="Times New Roman CYR"/>
                <w:b w:val="1"/>
                <w:bCs w:val="1"/>
              </w:rPr>
            </w:pPr>
            <w:r w:rsidRPr="1030E835" w:rsidR="00271DC9">
              <w:rPr>
                <w:rFonts w:ascii="Times New Roman" w:hAnsi="Times New Roman"/>
              </w:rPr>
              <w:t>7.3. Все споры и разногласия, возникшие в результате исполнения настоящего Договора, решаются путем переговоров. Все претензии должны быть предоставлены в письменном виде. Все споры, связанные с исполнением настоящего Договора, решаются путем переговоров. В противном случае спор передается на рассмотрение в Арбитражный суд по месту нахождения ответчика</w:t>
            </w:r>
            <w:r w:rsidR="00271DC9">
              <w:rPr/>
              <w:t>.</w:t>
            </w:r>
          </w:p>
          <w:p w:rsidRPr="00BD14D0" w:rsidR="00271DC9" w:rsidRDefault="00271DC9" w14:paraId="24E81B96" wp14:textId="77777777">
            <w:pPr>
              <w:widowControl w:val="0"/>
              <w:autoSpaceDE w:val="0"/>
              <w:spacing w:after="0" w:line="240" w:lineRule="auto"/>
              <w:jc w:val="center"/>
              <w:rPr>
                <w:rFonts w:ascii="Times New Roman CYR" w:hAnsi="Times New Roman CYR" w:cs="Times New Roman CYR"/>
              </w:rPr>
            </w:pPr>
            <w:r w:rsidRPr="00BD14D0">
              <w:rPr>
                <w:rFonts w:ascii="Times New Roman CYR" w:hAnsi="Times New Roman CYR" w:cs="Times New Roman CYR"/>
                <w:b/>
                <w:bCs/>
              </w:rPr>
              <w:t xml:space="preserve"> 8 </w:t>
            </w:r>
            <w:r w:rsidRPr="00BD14D0">
              <w:rPr>
                <w:rFonts w:ascii="Times New Roman CYR" w:hAnsi="Times New Roman CYR" w:cs="Times New Roman CYR"/>
                <w:b/>
              </w:rPr>
              <w:t>Способы связи между Сторонами</w:t>
            </w:r>
          </w:p>
          <w:p w:rsidRPr="00BD14D0" w:rsidR="00271DC9" w:rsidRDefault="00271DC9" w14:paraId="29D6B04F" wp14:textId="77777777">
            <w:pPr>
              <w:widowControl w:val="0"/>
              <w:autoSpaceDE w:val="0"/>
              <w:spacing w:after="0" w:line="240" w:lineRule="auto"/>
            </w:pPr>
            <w:r w:rsidRPr="00BD14D0">
              <w:rPr>
                <w:rFonts w:ascii="Times New Roman CYR" w:hAnsi="Times New Roman CYR" w:cs="Times New Roman CYR"/>
              </w:rPr>
              <w:t xml:space="preserve"> </w:t>
            </w:r>
          </w:p>
          <w:p w:rsidRPr="00BD14D0" w:rsidR="00271DC9" w:rsidRDefault="00271DC9" w14:paraId="7461FF40" wp14:textId="77777777">
            <w:pPr>
              <w:pStyle w:val="ab"/>
              <w:tabs>
                <w:tab w:val="clear" w:pos="360"/>
              </w:tabs>
              <w:spacing w:after="120"/>
              <w:ind w:firstLine="0"/>
              <w:rPr>
                <w:sz w:val="22"/>
                <w:szCs w:val="22"/>
              </w:rPr>
            </w:pPr>
            <w:r w:rsidRPr="00BD14D0">
              <w:rPr>
                <w:sz w:val="22"/>
                <w:szCs w:val="22"/>
              </w:rPr>
              <w:t>8.1. Об изменении адресов, реквизитов, контактных телефонов Стороны обязаны информировать друг друга в письменном виде не менее чем за 7 (Семь) дней до введения этих изменений, любым доступным способом: по факсу, заказным письмом, отправкой документов по электронной почте.</w:t>
            </w:r>
          </w:p>
          <w:p w:rsidRPr="00BD14D0" w:rsidR="00271DC9" w:rsidRDefault="00271DC9" w14:paraId="15C4F1BA" wp14:textId="77777777">
            <w:pPr>
              <w:pStyle w:val="ab"/>
              <w:tabs>
                <w:tab w:val="clear" w:pos="360"/>
              </w:tabs>
              <w:ind w:firstLine="0"/>
              <w:rPr>
                <w:bCs/>
                <w:sz w:val="22"/>
                <w:szCs w:val="22"/>
              </w:rPr>
            </w:pPr>
            <w:r w:rsidRPr="00BD14D0">
              <w:rPr>
                <w:sz w:val="22"/>
                <w:szCs w:val="22"/>
              </w:rPr>
              <w:t>8.2. В целях оперативного документооборота Стороны договорились о возможности использования в качестве имеющих юридическую силу документов, подписанные руководителем документы одной Стороны, заверенные ее печатью и переданные противоположной Стороне посредством факсимильной связи (телефаксом) с последующей заменой на оригинал в течение 30 календарных дней с даты их подписания документов.</w:t>
            </w:r>
          </w:p>
          <w:p w:rsidRPr="00BD14D0" w:rsidR="00271DC9" w:rsidRDefault="00271DC9" w14:paraId="463F29E8" wp14:textId="77777777">
            <w:pPr>
              <w:widowControl w:val="0"/>
              <w:autoSpaceDE w:val="0"/>
              <w:spacing w:after="0" w:line="240" w:lineRule="auto"/>
              <w:rPr>
                <w:rFonts w:ascii="Times New Roman" w:hAnsi="Times New Roman"/>
                <w:bCs/>
              </w:rPr>
            </w:pPr>
          </w:p>
          <w:p w:rsidRPr="00BD14D0" w:rsidR="00271DC9" w:rsidRDefault="00271DC9" w14:paraId="5D879ECF" wp14:textId="77777777">
            <w:pPr>
              <w:widowControl w:val="0"/>
              <w:tabs>
                <w:tab w:val="left" w:pos="0"/>
                <w:tab w:val="left" w:pos="142"/>
              </w:tabs>
              <w:autoSpaceDE w:val="0"/>
              <w:spacing w:after="0" w:line="240" w:lineRule="auto"/>
              <w:jc w:val="both"/>
              <w:rPr>
                <w:rFonts w:ascii="Times New Roman CYR" w:hAnsi="Times New Roman CYR" w:cs="Times New Roman CYR"/>
              </w:rPr>
            </w:pPr>
            <w:r w:rsidRPr="00BD14D0">
              <w:rPr>
                <w:rFonts w:ascii="Times New Roman" w:hAnsi="Times New Roman"/>
              </w:rPr>
              <w:t xml:space="preserve">8.3. Настоящий Договор составлен в двух экземплярах, имеющих равную юридическую силу по одному экземпляру для каждой из Сторон. </w:t>
            </w:r>
          </w:p>
          <w:p w:rsidRPr="00427F97" w:rsidR="00271DC9" w:rsidRDefault="00271DC9" w14:paraId="3B7B4B86" wp14:textId="77777777">
            <w:pPr>
              <w:widowControl w:val="0"/>
              <w:autoSpaceDE w:val="0"/>
              <w:spacing w:after="0" w:line="240" w:lineRule="auto"/>
              <w:jc w:val="both"/>
              <w:rPr>
                <w:rFonts w:ascii="Times New Roman CYR" w:hAnsi="Times New Roman CYR" w:cs="Times New Roman CYR"/>
                <w:lang w:val="en-US"/>
              </w:rPr>
            </w:pPr>
          </w:p>
        </w:tc>
      </w:tr>
      <w:tr xmlns:wp14="http://schemas.microsoft.com/office/word/2010/wordml" w:rsidRPr="00BD14D0" w:rsidR="00427F97" w:rsidTr="1030E835" w14:paraId="3A0FF5F2" wp14:textId="77777777">
        <w:tc>
          <w:tcPr>
            <w:tcW w:w="10632" w:type="dxa"/>
            <w:tcMar/>
          </w:tcPr>
          <w:p w:rsidR="00427F97" w:rsidRDefault="00427F97" w14:paraId="5630AD66" wp14:textId="77777777">
            <w:pPr>
              <w:widowControl w:val="0"/>
              <w:autoSpaceDE w:val="0"/>
              <w:spacing w:after="0" w:line="240" w:lineRule="auto"/>
              <w:jc w:val="center"/>
              <w:rPr>
                <w:rFonts w:ascii="Times New Roman CYR" w:hAnsi="Times New Roman CYR" w:cs="Times New Roman CYR"/>
                <w:b/>
                <w:bCs/>
              </w:rPr>
            </w:pPr>
          </w:p>
        </w:tc>
      </w:tr>
    </w:tbl>
    <w:p xmlns:wp14="http://schemas.microsoft.com/office/word/2010/wordml" w:rsidR="00271DC9" w:rsidRDefault="00271DC9" w14:paraId="176FDC04" wp14:textId="77777777">
      <w:pPr>
        <w:widowControl w:val="0"/>
        <w:autoSpaceDE w:val="0"/>
        <w:spacing w:after="0" w:line="240" w:lineRule="auto"/>
        <w:jc w:val="center"/>
        <w:rPr>
          <w:rFonts w:ascii="Times New Roman CYR" w:hAnsi="Times New Roman CYR" w:cs="Times New Roman CYR"/>
          <w:b/>
          <w:bCs/>
        </w:rPr>
      </w:pPr>
      <w:r>
        <w:rPr>
          <w:rFonts w:ascii="Times New Roman CYR" w:hAnsi="Times New Roman CYR" w:cs="Times New Roman CYR"/>
          <w:b/>
          <w:bCs/>
        </w:rPr>
        <w:t>9 Адреса и реквизиты Сторон</w:t>
      </w:r>
    </w:p>
    <w:p xmlns:wp14="http://schemas.microsoft.com/office/word/2010/wordml" w:rsidR="00271DC9" w:rsidRDefault="00271DC9" w14:paraId="61829076" wp14:textId="77777777">
      <w:pPr>
        <w:widowControl w:val="0"/>
        <w:autoSpaceDE w:val="0"/>
        <w:spacing w:after="0" w:line="240" w:lineRule="auto"/>
        <w:jc w:val="center"/>
        <w:rPr>
          <w:rFonts w:ascii="Times New Roman CYR" w:hAnsi="Times New Roman CYR" w:cs="Times New Roman CYR"/>
          <w:b/>
          <w:bCs/>
        </w:rPr>
      </w:pPr>
    </w:p>
    <w:p xmlns:wp14="http://schemas.microsoft.com/office/word/2010/wordml" w:rsidR="00271DC9" w:rsidRDefault="00271DC9" w14:paraId="523880FD" wp14:textId="77777777">
      <w:pPr>
        <w:rPr>
          <w:rFonts w:ascii="Times New Roman" w:hAnsi="Times New Roman"/>
          <w:sz w:val="20"/>
          <w:szCs w:val="20"/>
        </w:rPr>
      </w:pPr>
      <w:r>
        <w:rPr>
          <w:rFonts w:ascii="Times New Roman" w:hAnsi="Times New Roman"/>
          <w:b/>
        </w:rPr>
        <w:t>Исполнитель</w:t>
      </w:r>
    </w:p>
    <w:tbl>
      <w:tblPr>
        <w:tblW w:w="0" w:type="auto"/>
        <w:tblInd w:w="-5" w:type="dxa"/>
        <w:tblLayout w:type="fixed"/>
        <w:tblLook w:val="0000" w:firstRow="0" w:lastRow="0" w:firstColumn="0" w:lastColumn="0" w:noHBand="0" w:noVBand="0"/>
      </w:tblPr>
      <w:tblGrid>
        <w:gridCol w:w="3390"/>
        <w:gridCol w:w="6210"/>
      </w:tblGrid>
      <w:tr xmlns:wp14="http://schemas.microsoft.com/office/word/2010/wordml" w:rsidR="00271DC9" w:rsidTr="1030E835" w14:paraId="7CF14A19" wp14:textId="77777777">
        <w:trPr>
          <w:trHeight w:val="510"/>
        </w:trPr>
        <w:tc>
          <w:tcPr>
            <w:tcW w:w="3390" w:type="dxa"/>
            <w:tcBorders>
              <w:top w:val="single" w:color="000000" w:themeColor="text1" w:sz="4" w:space="0"/>
              <w:left w:val="single" w:color="000000" w:themeColor="text1" w:sz="4" w:space="0"/>
              <w:bottom w:val="single" w:color="000000" w:themeColor="text1" w:sz="4" w:space="0"/>
            </w:tcBorders>
            <w:tcMar/>
          </w:tcPr>
          <w:p w:rsidRPr="00427F97" w:rsidR="00271DC9" w:rsidRDefault="00271DC9" w14:paraId="4C5D6FC9" wp14:textId="77777777">
            <w:pPr>
              <w:rPr>
                <w:rFonts w:ascii="Times New Roman" w:hAnsi="Times New Roman"/>
                <w:sz w:val="18"/>
                <w:szCs w:val="18"/>
              </w:rPr>
            </w:pPr>
            <w:r w:rsidRPr="00427F97">
              <w:rPr>
                <w:rFonts w:ascii="Times New Roman" w:hAnsi="Times New Roman"/>
                <w:sz w:val="18"/>
                <w:szCs w:val="18"/>
              </w:rPr>
              <w:t>Название предприятия и организационно-правовая форма</w:t>
            </w:r>
          </w:p>
        </w:tc>
        <w:tc>
          <w:tcPr>
            <w:tcW w:w="62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7F97" w:rsidR="00271DC9" w:rsidP="1030E835" w:rsidRDefault="00427F97" w14:paraId="612590D8" wp14:textId="1AAF1AA1">
            <w:pPr>
              <w:snapToGrid w:val="0"/>
              <w:spacing w:line="240" w:lineRule="auto"/>
              <w:rPr>
                <w:rFonts w:ascii="Times New Roman" w:hAnsi="Times New Roman"/>
                <w:sz w:val="18"/>
                <w:szCs w:val="18"/>
              </w:rPr>
            </w:pPr>
            <w:r w:rsidRPr="1030E835" w:rsidR="00427F97">
              <w:rPr>
                <w:rFonts w:ascii="Times New Roman" w:hAnsi="Times New Roman"/>
                <w:sz w:val="18"/>
                <w:szCs w:val="18"/>
              </w:rPr>
              <w:t xml:space="preserve">Общество с Ограниченной </w:t>
            </w:r>
            <w:r w:rsidRPr="1030E835" w:rsidR="30EFE1D0">
              <w:rPr>
                <w:rFonts w:ascii="Times New Roman" w:hAnsi="Times New Roman"/>
                <w:sz w:val="18"/>
                <w:szCs w:val="18"/>
              </w:rPr>
              <w:t>Ответственностью “Велнес-Юг”</w:t>
            </w:r>
          </w:p>
        </w:tc>
      </w:tr>
      <w:tr xmlns:wp14="http://schemas.microsoft.com/office/word/2010/wordml" w:rsidR="00271DC9" w:rsidTr="1030E835" w14:paraId="6C68B3AC" wp14:textId="77777777">
        <w:trPr>
          <w:trHeight w:val="180"/>
        </w:trPr>
        <w:tc>
          <w:tcPr>
            <w:tcW w:w="3390" w:type="dxa"/>
            <w:tcBorders>
              <w:top w:val="single" w:color="000000" w:themeColor="text1" w:sz="4" w:space="0"/>
              <w:left w:val="single" w:color="000000" w:themeColor="text1" w:sz="4" w:space="0"/>
              <w:bottom w:val="single" w:color="000000" w:themeColor="text1" w:sz="4" w:space="0"/>
            </w:tcBorders>
            <w:tcMar/>
          </w:tcPr>
          <w:p w:rsidRPr="00427F97" w:rsidR="00271DC9" w:rsidRDefault="00271DC9" w14:paraId="130FB633" wp14:textId="77777777">
            <w:pPr>
              <w:rPr>
                <w:rFonts w:ascii="Times New Roman" w:hAnsi="Times New Roman"/>
                <w:sz w:val="18"/>
                <w:szCs w:val="18"/>
              </w:rPr>
            </w:pPr>
            <w:r w:rsidRPr="00427F97">
              <w:rPr>
                <w:rFonts w:ascii="Times New Roman" w:hAnsi="Times New Roman"/>
                <w:sz w:val="18"/>
                <w:szCs w:val="18"/>
              </w:rPr>
              <w:t>Юридический адрес</w:t>
            </w:r>
          </w:p>
        </w:tc>
        <w:tc>
          <w:tcPr>
            <w:tcW w:w="62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7F97" w:rsidR="00271DC9" w:rsidP="00CD1D78" w:rsidRDefault="00271DC9" w14:paraId="2BA226A1" wp14:textId="64B7CFD2">
            <w:pPr>
              <w:pStyle w:val="af0"/>
              <w:rPr>
                <w:rFonts w:ascii="Times New Roman" w:hAnsi="Times New Roman"/>
                <w:sz w:val="18"/>
                <w:szCs w:val="18"/>
              </w:rPr>
            </w:pPr>
            <w:r w:rsidRPr="1030E835" w:rsidR="014BC60A">
              <w:rPr>
                <w:rFonts w:ascii="Times New Roman" w:hAnsi="Times New Roman"/>
                <w:sz w:val="18"/>
                <w:szCs w:val="18"/>
              </w:rPr>
              <w:t>350002, г. Краснодар., ул. Домбайская д 55 к.177</w:t>
            </w:r>
          </w:p>
        </w:tc>
      </w:tr>
      <w:tr xmlns:wp14="http://schemas.microsoft.com/office/word/2010/wordml" w:rsidR="00271DC9" w:rsidTr="1030E835" w14:paraId="281292B9" wp14:textId="77777777">
        <w:trPr>
          <w:trHeight w:val="270"/>
        </w:trPr>
        <w:tc>
          <w:tcPr>
            <w:tcW w:w="3390" w:type="dxa"/>
            <w:tcBorders>
              <w:top w:val="single" w:color="000000" w:themeColor="text1" w:sz="4" w:space="0"/>
              <w:left w:val="single" w:color="000000" w:themeColor="text1" w:sz="4" w:space="0"/>
              <w:bottom w:val="single" w:color="000000" w:themeColor="text1" w:sz="4" w:space="0"/>
            </w:tcBorders>
            <w:tcMar/>
          </w:tcPr>
          <w:p w:rsidRPr="00427F97" w:rsidR="00271DC9" w:rsidRDefault="00271DC9" w14:paraId="3170EF4A" wp14:textId="77777777">
            <w:pPr>
              <w:rPr>
                <w:rFonts w:ascii="Times New Roman" w:hAnsi="Times New Roman"/>
                <w:sz w:val="18"/>
                <w:szCs w:val="18"/>
                <w:lang w:val="de-DE"/>
              </w:rPr>
            </w:pPr>
            <w:r w:rsidRPr="00427F97">
              <w:rPr>
                <w:rFonts w:ascii="Times New Roman" w:hAnsi="Times New Roman"/>
                <w:sz w:val="18"/>
                <w:szCs w:val="18"/>
              </w:rPr>
              <w:t>Фактический адрес</w:t>
            </w:r>
          </w:p>
        </w:tc>
        <w:tc>
          <w:tcPr>
            <w:tcW w:w="62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7F97" w:rsidR="00271DC9" w:rsidP="00CD1D78" w:rsidRDefault="00271DC9" w14:paraId="17AD93B2" wp14:textId="6DA8EDEB">
            <w:pPr>
              <w:pStyle w:val="af0"/>
              <w:rPr>
                <w:rFonts w:ascii="Times New Roman" w:hAnsi="Times New Roman"/>
                <w:sz w:val="18"/>
                <w:szCs w:val="18"/>
                <w:lang w:val="de-DE"/>
              </w:rPr>
            </w:pPr>
            <w:r w:rsidRPr="1030E835" w:rsidR="16E20689">
              <w:rPr>
                <w:rFonts w:ascii="Times New Roman" w:hAnsi="Times New Roman"/>
                <w:sz w:val="18"/>
                <w:szCs w:val="18"/>
                <w:lang w:val="de-DE"/>
              </w:rPr>
              <w:t>350002, г. Краснодар., ул. Домбайская д 55 к.177</w:t>
            </w:r>
          </w:p>
        </w:tc>
      </w:tr>
      <w:tr xmlns:wp14="http://schemas.microsoft.com/office/word/2010/wordml" w:rsidR="00271DC9" w:rsidTr="1030E835" w14:paraId="2315C778" wp14:textId="77777777">
        <w:trPr>
          <w:trHeight w:val="211"/>
        </w:trPr>
        <w:tc>
          <w:tcPr>
            <w:tcW w:w="3390" w:type="dxa"/>
            <w:tcBorders>
              <w:top w:val="single" w:color="000000" w:themeColor="text1" w:sz="4" w:space="0"/>
              <w:left w:val="single" w:color="000000" w:themeColor="text1" w:sz="4" w:space="0"/>
              <w:bottom w:val="single" w:color="000000" w:themeColor="text1" w:sz="4" w:space="0"/>
            </w:tcBorders>
            <w:tcMar/>
          </w:tcPr>
          <w:p w:rsidRPr="00427F97" w:rsidR="00271DC9" w:rsidRDefault="00271DC9" w14:paraId="51A53B26" wp14:textId="77777777">
            <w:pPr>
              <w:rPr>
                <w:rFonts w:ascii="Times New Roman" w:hAnsi="Times New Roman"/>
                <w:sz w:val="18"/>
                <w:szCs w:val="18"/>
              </w:rPr>
            </w:pPr>
            <w:r w:rsidRPr="00427F97">
              <w:rPr>
                <w:rFonts w:ascii="Times New Roman" w:hAnsi="Times New Roman"/>
                <w:sz w:val="18"/>
                <w:szCs w:val="18"/>
              </w:rPr>
              <w:t>Банковские</w:t>
            </w:r>
            <w:r w:rsidRPr="00427F97">
              <w:rPr>
                <w:rFonts w:ascii="Times New Roman" w:hAnsi="Times New Roman"/>
                <w:sz w:val="18"/>
                <w:szCs w:val="18"/>
                <w:lang w:val="de-DE"/>
              </w:rPr>
              <w:t xml:space="preserve"> </w:t>
            </w:r>
            <w:r w:rsidRPr="00427F97">
              <w:rPr>
                <w:rFonts w:ascii="Times New Roman" w:hAnsi="Times New Roman"/>
                <w:sz w:val="18"/>
                <w:szCs w:val="18"/>
              </w:rPr>
              <w:t>реквизиты</w:t>
            </w:r>
          </w:p>
        </w:tc>
        <w:tc>
          <w:tcPr>
            <w:tcW w:w="62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7F97" w:rsidR="00271DC9" w:rsidP="1030E835" w:rsidRDefault="00271DC9" w14:paraId="1AC87B54" wp14:textId="5B74FCA7">
            <w:pPr>
              <w:shd w:val="clear" w:color="auto" w:fill="FFFFFF" w:themeFill="background1"/>
              <w:snapToGrid w:val="0"/>
              <w:spacing w:line="240" w:lineRule="auto"/>
              <w:ind w:right="-48"/>
              <w:rPr>
                <w:rFonts w:ascii="Times New Roman" w:hAnsi="Times New Roman"/>
                <w:sz w:val="18"/>
                <w:szCs w:val="18"/>
              </w:rPr>
            </w:pPr>
            <w:r w:rsidRPr="1030E835" w:rsidR="5B3C08FF">
              <w:rPr>
                <w:rFonts w:ascii="Times New Roman" w:hAnsi="Times New Roman"/>
                <w:sz w:val="18"/>
                <w:szCs w:val="18"/>
              </w:rPr>
              <w:t xml:space="preserve">Расчётный счёт: </w:t>
            </w:r>
          </w:p>
          <w:p w:rsidRPr="00427F97" w:rsidR="00271DC9" w:rsidP="1030E835" w:rsidRDefault="00271DC9" w14:paraId="0350742E" wp14:textId="251DECAE">
            <w:pPr>
              <w:pStyle w:val="a"/>
              <w:shd w:val="clear" w:color="auto" w:fill="FFFFFF" w:themeFill="background1"/>
              <w:snapToGrid w:val="0"/>
              <w:spacing w:line="240" w:lineRule="auto"/>
              <w:ind w:right="-48"/>
            </w:pPr>
            <w:r w:rsidRPr="1030E835" w:rsidR="5B3C08FF">
              <w:rPr>
                <w:rFonts w:ascii="Times New Roman" w:hAnsi="Times New Roman"/>
                <w:sz w:val="18"/>
                <w:szCs w:val="18"/>
              </w:rPr>
              <w:t xml:space="preserve">40702810120000235204 </w:t>
            </w:r>
          </w:p>
          <w:p w:rsidRPr="00427F97" w:rsidR="00271DC9" w:rsidP="1030E835" w:rsidRDefault="00271DC9" w14:paraId="5A6D0B20" wp14:textId="0CC5EE19">
            <w:pPr>
              <w:pStyle w:val="a"/>
              <w:shd w:val="clear" w:color="auto" w:fill="FFFFFF" w:themeFill="background1"/>
              <w:snapToGrid w:val="0"/>
              <w:spacing w:line="240" w:lineRule="auto"/>
              <w:ind w:right="-48"/>
            </w:pPr>
            <w:r w:rsidRPr="1030E835" w:rsidR="5B3C08FF">
              <w:rPr>
                <w:rFonts w:ascii="Times New Roman" w:hAnsi="Times New Roman"/>
                <w:sz w:val="18"/>
                <w:szCs w:val="18"/>
              </w:rPr>
              <w:t xml:space="preserve">Название банка: </w:t>
            </w:r>
          </w:p>
          <w:p w:rsidRPr="00427F97" w:rsidR="00271DC9" w:rsidP="1030E835" w:rsidRDefault="00271DC9" w14:paraId="02507456" wp14:textId="5CE2420F">
            <w:pPr>
              <w:pStyle w:val="a"/>
              <w:shd w:val="clear" w:color="auto" w:fill="FFFFFF" w:themeFill="background1"/>
              <w:snapToGrid w:val="0"/>
              <w:spacing w:line="240" w:lineRule="auto"/>
              <w:ind w:right="-48"/>
            </w:pPr>
            <w:r w:rsidRPr="1030E835" w:rsidR="5B3C08FF">
              <w:rPr>
                <w:rFonts w:ascii="Times New Roman" w:hAnsi="Times New Roman"/>
                <w:sz w:val="18"/>
                <w:szCs w:val="18"/>
              </w:rPr>
              <w:t xml:space="preserve">ООО "Банк Точка" </w:t>
            </w:r>
          </w:p>
          <w:p w:rsidRPr="00427F97" w:rsidR="00271DC9" w:rsidP="1030E835" w:rsidRDefault="00271DC9" w14:paraId="79F8F895" wp14:textId="5A179FDB">
            <w:pPr>
              <w:pStyle w:val="a"/>
              <w:shd w:val="clear" w:color="auto" w:fill="FFFFFF" w:themeFill="background1"/>
              <w:snapToGrid w:val="0"/>
              <w:spacing w:line="240" w:lineRule="auto"/>
              <w:ind w:right="-48"/>
            </w:pPr>
            <w:r w:rsidRPr="1030E835" w:rsidR="5B3C08FF">
              <w:rPr>
                <w:rFonts w:ascii="Times New Roman" w:hAnsi="Times New Roman"/>
                <w:sz w:val="18"/>
                <w:szCs w:val="18"/>
              </w:rPr>
              <w:t xml:space="preserve">БИК: </w:t>
            </w:r>
          </w:p>
          <w:p w:rsidRPr="00427F97" w:rsidR="00271DC9" w:rsidP="1030E835" w:rsidRDefault="00271DC9" w14:paraId="3ED3AA09" wp14:textId="60DD47AA">
            <w:pPr>
              <w:pStyle w:val="a"/>
              <w:shd w:val="clear" w:color="auto" w:fill="FFFFFF" w:themeFill="background1"/>
              <w:snapToGrid w:val="0"/>
              <w:spacing w:line="240" w:lineRule="auto"/>
              <w:ind w:right="-48"/>
            </w:pPr>
            <w:r w:rsidRPr="1030E835" w:rsidR="5B3C08FF">
              <w:rPr>
                <w:rFonts w:ascii="Times New Roman" w:hAnsi="Times New Roman"/>
                <w:sz w:val="18"/>
                <w:szCs w:val="18"/>
              </w:rPr>
              <w:t xml:space="preserve">044525104 </w:t>
            </w:r>
          </w:p>
          <w:p w:rsidRPr="00427F97" w:rsidR="00271DC9" w:rsidP="1030E835" w:rsidRDefault="00271DC9" w14:paraId="0C27B8B7" wp14:textId="4BD1A91B">
            <w:pPr>
              <w:pStyle w:val="a"/>
              <w:shd w:val="clear" w:color="auto" w:fill="FFFFFF" w:themeFill="background1"/>
              <w:snapToGrid w:val="0"/>
              <w:spacing w:line="240" w:lineRule="auto"/>
              <w:ind w:right="-48"/>
            </w:pPr>
            <w:r w:rsidRPr="1030E835" w:rsidR="5B3C08FF">
              <w:rPr>
                <w:rFonts w:ascii="Times New Roman" w:hAnsi="Times New Roman"/>
                <w:sz w:val="18"/>
                <w:szCs w:val="18"/>
              </w:rPr>
              <w:t xml:space="preserve">Корреспондентский счёт: </w:t>
            </w:r>
          </w:p>
          <w:p w:rsidRPr="00427F97" w:rsidR="00271DC9" w:rsidP="1030E835" w:rsidRDefault="00271DC9" w14:paraId="0DE4B5B7" wp14:textId="7374CB23">
            <w:pPr>
              <w:pStyle w:val="a"/>
              <w:shd w:val="clear" w:color="auto" w:fill="FFFFFF" w:themeFill="background1"/>
              <w:snapToGrid w:val="0"/>
              <w:spacing w:line="240" w:lineRule="auto"/>
              <w:ind w:right="-48"/>
            </w:pPr>
            <w:r w:rsidRPr="1030E835" w:rsidR="5B3C08FF">
              <w:rPr>
                <w:rFonts w:ascii="Times New Roman" w:hAnsi="Times New Roman"/>
                <w:sz w:val="18"/>
                <w:szCs w:val="18"/>
              </w:rPr>
              <w:t>30101810745374525104</w:t>
            </w:r>
          </w:p>
        </w:tc>
      </w:tr>
      <w:tr xmlns:wp14="http://schemas.microsoft.com/office/word/2010/wordml" w:rsidR="00271DC9" w:rsidTr="1030E835" w14:paraId="0D308423" wp14:textId="77777777">
        <w:trPr>
          <w:trHeight w:val="480"/>
        </w:trPr>
        <w:tc>
          <w:tcPr>
            <w:tcW w:w="3390" w:type="dxa"/>
            <w:tcBorders>
              <w:top w:val="single" w:color="000000" w:themeColor="text1" w:sz="4" w:space="0"/>
              <w:left w:val="single" w:color="000000" w:themeColor="text1" w:sz="4" w:space="0"/>
              <w:bottom w:val="single" w:color="000000" w:themeColor="text1" w:sz="4" w:space="0"/>
            </w:tcBorders>
            <w:tcMar/>
          </w:tcPr>
          <w:p w:rsidRPr="00427F97" w:rsidR="00271DC9" w:rsidRDefault="00271DC9" w14:paraId="0CB39761" wp14:textId="77777777">
            <w:pPr>
              <w:rPr>
                <w:rFonts w:ascii="Times New Roman" w:hAnsi="Times New Roman"/>
                <w:sz w:val="18"/>
                <w:szCs w:val="18"/>
              </w:rPr>
            </w:pPr>
            <w:r w:rsidRPr="00427F97">
              <w:rPr>
                <w:rFonts w:ascii="Times New Roman" w:hAnsi="Times New Roman"/>
                <w:sz w:val="18"/>
                <w:szCs w:val="18"/>
              </w:rPr>
              <w:t>Телефон/ Факс</w:t>
            </w:r>
          </w:p>
        </w:tc>
        <w:tc>
          <w:tcPr>
            <w:tcW w:w="62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7F97" w:rsidR="00271DC9" w:rsidP="1030E835" w:rsidRDefault="00271DC9" w14:paraId="389014C1" wp14:textId="647AF124">
            <w:pPr>
              <w:snapToGrid w:val="0"/>
              <w:spacing w:line="240" w:lineRule="auto"/>
              <w:rPr>
                <w:rFonts w:ascii="Times New Roman" w:hAnsi="Times New Roman"/>
                <w:sz w:val="18"/>
                <w:szCs w:val="18"/>
              </w:rPr>
            </w:pPr>
            <w:r w:rsidRPr="1030E835" w:rsidR="6A672303">
              <w:rPr>
                <w:rFonts w:ascii="Times New Roman" w:hAnsi="Times New Roman"/>
                <w:sz w:val="18"/>
                <w:szCs w:val="18"/>
              </w:rPr>
              <w:t>8619440244</w:t>
            </w:r>
          </w:p>
          <w:p w:rsidRPr="00427F97" w:rsidR="00271DC9" w:rsidP="1030E835" w:rsidRDefault="00271DC9" w14:paraId="69CF6188" wp14:textId="1FF5E7F7">
            <w:pPr>
              <w:pStyle w:val="a"/>
              <w:snapToGrid w:val="0"/>
              <w:spacing w:line="240" w:lineRule="auto"/>
            </w:pPr>
            <w:r w:rsidRPr="1030E835" w:rsidR="6A672303">
              <w:rPr>
                <w:rFonts w:ascii="Times New Roman" w:hAnsi="Times New Roman"/>
                <w:sz w:val="18"/>
                <w:szCs w:val="18"/>
              </w:rPr>
              <w:t>9034110244</w:t>
            </w:r>
          </w:p>
          <w:p w:rsidRPr="00427F97" w:rsidR="00271DC9" w:rsidP="1030E835" w:rsidRDefault="00271DC9" w14:paraId="2F88A68E" wp14:textId="583967F0">
            <w:pPr>
              <w:pStyle w:val="a"/>
              <w:snapToGrid w:val="0"/>
              <w:spacing w:line="240" w:lineRule="auto"/>
              <w:rPr>
                <w:rFonts w:ascii="Times New Roman" w:hAnsi="Times New Roman"/>
                <w:sz w:val="18"/>
                <w:szCs w:val="18"/>
              </w:rPr>
            </w:pPr>
            <w:r w:rsidRPr="1030E835" w:rsidR="6A672303">
              <w:rPr>
                <w:rFonts w:ascii="Times New Roman" w:hAnsi="Times New Roman"/>
                <w:sz w:val="18"/>
                <w:szCs w:val="18"/>
              </w:rPr>
              <w:t>9654610748</w:t>
            </w:r>
          </w:p>
          <w:p w:rsidRPr="00427F97" w:rsidR="00271DC9" w:rsidRDefault="00271DC9" w14:paraId="66204FF1" wp14:textId="500283F3">
            <w:pPr>
              <w:snapToGrid w:val="0"/>
              <w:rPr>
                <w:rFonts w:ascii="Times New Roman" w:hAnsi="Times New Roman"/>
                <w:sz w:val="18"/>
                <w:szCs w:val="18"/>
              </w:rPr>
            </w:pPr>
          </w:p>
        </w:tc>
      </w:tr>
      <w:tr xmlns:wp14="http://schemas.microsoft.com/office/word/2010/wordml" w:rsidR="00271DC9" w:rsidTr="1030E835" w14:paraId="65ACCF0C" wp14:textId="77777777">
        <w:trPr>
          <w:trHeight w:val="330"/>
        </w:trPr>
        <w:tc>
          <w:tcPr>
            <w:tcW w:w="3390" w:type="dxa"/>
            <w:tcBorders>
              <w:top w:val="single" w:color="000000" w:themeColor="text1" w:sz="4" w:space="0"/>
              <w:left w:val="single" w:color="000000" w:themeColor="text1" w:sz="4" w:space="0"/>
              <w:bottom w:val="single" w:color="000000" w:themeColor="text1" w:sz="4" w:space="0"/>
            </w:tcBorders>
            <w:tcMar/>
          </w:tcPr>
          <w:p w:rsidRPr="00427F97" w:rsidR="00271DC9" w:rsidRDefault="00271DC9" w14:paraId="7BF9B46A" wp14:textId="77777777">
            <w:pPr>
              <w:rPr>
                <w:rFonts w:ascii="Times New Roman" w:hAnsi="Times New Roman"/>
                <w:sz w:val="18"/>
                <w:szCs w:val="18"/>
                <w:lang w:val="en-US"/>
              </w:rPr>
            </w:pPr>
            <w:r w:rsidRPr="00427F97">
              <w:rPr>
                <w:rFonts w:ascii="Times New Roman" w:hAnsi="Times New Roman"/>
                <w:sz w:val="18"/>
                <w:szCs w:val="18"/>
              </w:rPr>
              <w:t>Электронная почта</w:t>
            </w:r>
          </w:p>
        </w:tc>
        <w:tc>
          <w:tcPr>
            <w:tcW w:w="62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27F97" w:rsidR="00271DC9" w:rsidRDefault="00271DC9" w14:paraId="2DBF0D7D" wp14:textId="2B747A90">
            <w:pPr>
              <w:snapToGrid w:val="0"/>
              <w:rPr>
                <w:rFonts w:ascii="Times New Roman" w:hAnsi="Times New Roman"/>
                <w:sz w:val="18"/>
                <w:szCs w:val="18"/>
                <w:lang w:val="en-US"/>
              </w:rPr>
            </w:pPr>
            <w:r w:rsidRPr="1030E835" w:rsidR="24388EF5">
              <w:rPr>
                <w:rFonts w:ascii="Times New Roman" w:hAnsi="Times New Roman"/>
                <w:sz w:val="18"/>
                <w:szCs w:val="18"/>
                <w:lang w:val="en-US"/>
              </w:rPr>
              <w:t>Med.velnes-tour@yandex.ru</w:t>
            </w:r>
          </w:p>
        </w:tc>
      </w:tr>
    </w:tbl>
    <w:p xmlns:wp14="http://schemas.microsoft.com/office/word/2010/wordml" w:rsidRPr="00427F97" w:rsidR="00271DC9" w:rsidRDefault="00271DC9" w14:paraId="6B62F1B3" wp14:textId="77777777">
      <w:pPr>
        <w:rPr>
          <w:rFonts w:ascii="Times New Roman" w:hAnsi="Times New Roman"/>
          <w:b/>
          <w:sz w:val="20"/>
          <w:szCs w:val="20"/>
          <w:lang w:val="en-US"/>
        </w:rPr>
      </w:pPr>
    </w:p>
    <w:p xmlns:wp14="http://schemas.microsoft.com/office/word/2010/wordml" w:rsidR="00271DC9" w:rsidRDefault="00271DC9" w14:paraId="78102BFA" wp14:textId="77777777">
      <w:pPr>
        <w:rPr>
          <w:rFonts w:ascii="Times New Roman" w:hAnsi="Times New Roman"/>
          <w:sz w:val="20"/>
          <w:szCs w:val="20"/>
        </w:rPr>
      </w:pPr>
      <w:r>
        <w:rPr>
          <w:rFonts w:ascii="Times New Roman" w:hAnsi="Times New Roman"/>
          <w:b/>
        </w:rPr>
        <w:t>Клиент</w:t>
      </w:r>
    </w:p>
    <w:tbl>
      <w:tblPr>
        <w:tblW w:w="0" w:type="auto"/>
        <w:tblInd w:w="-5" w:type="dxa"/>
        <w:tblLayout w:type="fixed"/>
        <w:tblLook w:val="0000" w:firstRow="0" w:lastRow="0" w:firstColumn="0" w:lastColumn="0" w:noHBand="0" w:noVBand="0"/>
      </w:tblPr>
      <w:tblGrid>
        <w:gridCol w:w="4800"/>
        <w:gridCol w:w="4810"/>
      </w:tblGrid>
      <w:tr xmlns:wp14="http://schemas.microsoft.com/office/word/2010/wordml" w:rsidR="00271DC9" w14:paraId="3ACBD88D" wp14:textId="77777777">
        <w:tc>
          <w:tcPr>
            <w:tcW w:w="4800" w:type="dxa"/>
            <w:tcBorders>
              <w:top w:val="single" w:color="000000" w:sz="4" w:space="0"/>
              <w:left w:val="single" w:color="000000" w:sz="4" w:space="0"/>
              <w:bottom w:val="single" w:color="000000" w:sz="4" w:space="0"/>
            </w:tcBorders>
          </w:tcPr>
          <w:p w:rsidRPr="00427F97" w:rsidR="00271DC9" w:rsidRDefault="00271DC9" w14:paraId="4582E380" wp14:textId="77777777">
            <w:pPr>
              <w:rPr>
                <w:rFonts w:ascii="Times New Roman" w:hAnsi="Times New Roman"/>
                <w:sz w:val="18"/>
                <w:szCs w:val="18"/>
              </w:rPr>
            </w:pPr>
            <w:r w:rsidRPr="00427F97">
              <w:rPr>
                <w:rFonts w:ascii="Times New Roman" w:hAnsi="Times New Roman"/>
                <w:sz w:val="18"/>
                <w:szCs w:val="18"/>
              </w:rPr>
              <w:t>Фамилия, Имя и Отчество (полностью)</w:t>
            </w:r>
          </w:p>
        </w:tc>
        <w:tc>
          <w:tcPr>
            <w:tcW w:w="4810" w:type="dxa"/>
            <w:tcBorders>
              <w:top w:val="single" w:color="000000" w:sz="4" w:space="0"/>
              <w:left w:val="single" w:color="000000" w:sz="4" w:space="0"/>
              <w:bottom w:val="single" w:color="000000" w:sz="4" w:space="0"/>
              <w:right w:val="single" w:color="000000" w:sz="4" w:space="0"/>
            </w:tcBorders>
          </w:tcPr>
          <w:p w:rsidRPr="00427F97" w:rsidR="00271DC9" w:rsidRDefault="00271DC9" w14:paraId="02F2C34E" wp14:textId="77777777">
            <w:pPr>
              <w:snapToGrid w:val="0"/>
              <w:jc w:val="both"/>
              <w:rPr>
                <w:rFonts w:ascii="Times New Roman" w:hAnsi="Times New Roman"/>
                <w:sz w:val="18"/>
                <w:szCs w:val="18"/>
              </w:rPr>
            </w:pPr>
          </w:p>
        </w:tc>
      </w:tr>
      <w:tr xmlns:wp14="http://schemas.microsoft.com/office/word/2010/wordml" w:rsidR="00271DC9" w14:paraId="0A7DE70A" wp14:textId="77777777">
        <w:tblPrEx>
          <w:tblCellMar>
            <w:left w:w="70" w:type="dxa"/>
            <w:right w:w="70" w:type="dxa"/>
          </w:tblCellMar>
        </w:tblPrEx>
        <w:trPr>
          <w:trHeight w:val="240"/>
        </w:trPr>
        <w:tc>
          <w:tcPr>
            <w:tcW w:w="4800" w:type="dxa"/>
            <w:tcBorders>
              <w:top w:val="single" w:color="000000" w:sz="4" w:space="0"/>
              <w:left w:val="single" w:color="000000" w:sz="4" w:space="0"/>
              <w:bottom w:val="single" w:color="000000" w:sz="4" w:space="0"/>
            </w:tcBorders>
          </w:tcPr>
          <w:p w:rsidRPr="00427F97" w:rsidR="00271DC9" w:rsidRDefault="00271DC9" w14:paraId="074E2FD9" wp14:textId="77777777">
            <w:pPr>
              <w:rPr>
                <w:rFonts w:ascii="Times New Roman" w:hAnsi="Times New Roman"/>
                <w:sz w:val="18"/>
                <w:szCs w:val="18"/>
              </w:rPr>
            </w:pPr>
            <w:r w:rsidRPr="00427F97">
              <w:rPr>
                <w:rFonts w:ascii="Times New Roman" w:hAnsi="Times New Roman"/>
                <w:sz w:val="18"/>
                <w:szCs w:val="18"/>
              </w:rPr>
              <w:t>Паспортные данные</w:t>
            </w:r>
          </w:p>
        </w:tc>
        <w:tc>
          <w:tcPr>
            <w:tcW w:w="4810" w:type="dxa"/>
            <w:tcBorders>
              <w:top w:val="single" w:color="000000" w:sz="4" w:space="0"/>
              <w:left w:val="single" w:color="000000" w:sz="4" w:space="0"/>
              <w:bottom w:val="single" w:color="000000" w:sz="4" w:space="0"/>
              <w:right w:val="single" w:color="000000" w:sz="4" w:space="0"/>
            </w:tcBorders>
          </w:tcPr>
          <w:p w:rsidRPr="00427F97" w:rsidR="00271DC9" w:rsidRDefault="00271DC9" w14:paraId="680A4E5D" wp14:textId="77777777">
            <w:pPr>
              <w:snapToGrid w:val="0"/>
              <w:rPr>
                <w:rFonts w:ascii="Times New Roman" w:hAnsi="Times New Roman"/>
                <w:sz w:val="18"/>
                <w:szCs w:val="18"/>
              </w:rPr>
            </w:pPr>
          </w:p>
        </w:tc>
      </w:tr>
      <w:tr xmlns:wp14="http://schemas.microsoft.com/office/word/2010/wordml" w:rsidR="00271DC9" w14:paraId="2E928E43" wp14:textId="77777777">
        <w:tblPrEx>
          <w:tblCellMar>
            <w:left w:w="70" w:type="dxa"/>
            <w:right w:w="70" w:type="dxa"/>
          </w:tblCellMar>
        </w:tblPrEx>
        <w:trPr>
          <w:trHeight w:val="240"/>
        </w:trPr>
        <w:tc>
          <w:tcPr>
            <w:tcW w:w="4800" w:type="dxa"/>
            <w:tcBorders>
              <w:top w:val="single" w:color="000000" w:sz="4" w:space="0"/>
              <w:left w:val="single" w:color="000000" w:sz="4" w:space="0"/>
              <w:bottom w:val="single" w:color="000000" w:sz="4" w:space="0"/>
            </w:tcBorders>
          </w:tcPr>
          <w:p w:rsidRPr="00427F97" w:rsidR="00271DC9" w:rsidRDefault="00271DC9" w14:paraId="7BF698AA" wp14:textId="77777777">
            <w:pPr>
              <w:rPr>
                <w:rFonts w:ascii="Times New Roman" w:hAnsi="Times New Roman"/>
                <w:sz w:val="18"/>
                <w:szCs w:val="18"/>
              </w:rPr>
            </w:pPr>
            <w:r w:rsidRPr="00427F97">
              <w:rPr>
                <w:rFonts w:ascii="Times New Roman" w:hAnsi="Times New Roman"/>
                <w:sz w:val="18"/>
                <w:szCs w:val="18"/>
              </w:rPr>
              <w:t xml:space="preserve">Место регистрации </w:t>
            </w:r>
          </w:p>
        </w:tc>
        <w:tc>
          <w:tcPr>
            <w:tcW w:w="4810" w:type="dxa"/>
            <w:tcBorders>
              <w:top w:val="single" w:color="000000" w:sz="4" w:space="0"/>
              <w:left w:val="single" w:color="000000" w:sz="4" w:space="0"/>
              <w:bottom w:val="single" w:color="000000" w:sz="4" w:space="0"/>
              <w:right w:val="single" w:color="000000" w:sz="4" w:space="0"/>
            </w:tcBorders>
          </w:tcPr>
          <w:p w:rsidRPr="00427F97" w:rsidR="00271DC9" w:rsidRDefault="00271DC9" w14:paraId="19219836" wp14:textId="77777777">
            <w:pPr>
              <w:snapToGrid w:val="0"/>
              <w:rPr>
                <w:rFonts w:ascii="Times New Roman" w:hAnsi="Times New Roman"/>
                <w:sz w:val="18"/>
                <w:szCs w:val="18"/>
              </w:rPr>
            </w:pPr>
          </w:p>
        </w:tc>
      </w:tr>
      <w:tr xmlns:wp14="http://schemas.microsoft.com/office/word/2010/wordml" w:rsidR="00271DC9" w14:paraId="43E33EAA" wp14:textId="77777777">
        <w:tblPrEx>
          <w:tblCellMar>
            <w:left w:w="70" w:type="dxa"/>
            <w:right w:w="70" w:type="dxa"/>
          </w:tblCellMar>
        </w:tblPrEx>
        <w:trPr>
          <w:trHeight w:val="240"/>
        </w:trPr>
        <w:tc>
          <w:tcPr>
            <w:tcW w:w="4800" w:type="dxa"/>
            <w:tcBorders>
              <w:top w:val="single" w:color="000000" w:sz="4" w:space="0"/>
              <w:left w:val="single" w:color="000000" w:sz="4" w:space="0"/>
              <w:bottom w:val="single" w:color="000000" w:sz="4" w:space="0"/>
            </w:tcBorders>
          </w:tcPr>
          <w:p w:rsidRPr="00427F97" w:rsidR="00271DC9" w:rsidRDefault="00271DC9" w14:paraId="18BFC5D9" wp14:textId="77777777">
            <w:pPr>
              <w:rPr>
                <w:rFonts w:ascii="Times New Roman" w:hAnsi="Times New Roman"/>
                <w:sz w:val="18"/>
                <w:szCs w:val="18"/>
              </w:rPr>
            </w:pPr>
            <w:r w:rsidRPr="00427F97">
              <w:rPr>
                <w:rFonts w:ascii="Times New Roman" w:hAnsi="Times New Roman"/>
                <w:sz w:val="18"/>
                <w:szCs w:val="18"/>
              </w:rPr>
              <w:t>Адрес фактического проживания</w:t>
            </w:r>
          </w:p>
        </w:tc>
        <w:tc>
          <w:tcPr>
            <w:tcW w:w="4810" w:type="dxa"/>
            <w:tcBorders>
              <w:top w:val="single" w:color="000000" w:sz="4" w:space="0"/>
              <w:left w:val="single" w:color="000000" w:sz="4" w:space="0"/>
              <w:bottom w:val="single" w:color="000000" w:sz="4" w:space="0"/>
              <w:right w:val="single" w:color="000000" w:sz="4" w:space="0"/>
            </w:tcBorders>
          </w:tcPr>
          <w:p w:rsidRPr="00427F97" w:rsidR="00271DC9" w:rsidRDefault="00271DC9" w14:paraId="296FEF7D" wp14:textId="77777777">
            <w:pPr>
              <w:snapToGrid w:val="0"/>
              <w:rPr>
                <w:rFonts w:ascii="Times New Roman" w:hAnsi="Times New Roman"/>
                <w:sz w:val="18"/>
                <w:szCs w:val="18"/>
              </w:rPr>
            </w:pPr>
          </w:p>
        </w:tc>
      </w:tr>
      <w:tr xmlns:wp14="http://schemas.microsoft.com/office/word/2010/wordml" w:rsidR="00271DC9" w14:paraId="63589CA0" wp14:textId="77777777">
        <w:tblPrEx>
          <w:tblCellMar>
            <w:left w:w="70" w:type="dxa"/>
            <w:right w:w="70" w:type="dxa"/>
          </w:tblCellMar>
        </w:tblPrEx>
        <w:trPr>
          <w:trHeight w:val="240"/>
        </w:trPr>
        <w:tc>
          <w:tcPr>
            <w:tcW w:w="4800" w:type="dxa"/>
            <w:tcBorders>
              <w:top w:val="single" w:color="000000" w:sz="4" w:space="0"/>
              <w:left w:val="single" w:color="000000" w:sz="4" w:space="0"/>
              <w:bottom w:val="single" w:color="000000" w:sz="4" w:space="0"/>
            </w:tcBorders>
          </w:tcPr>
          <w:p w:rsidRPr="00427F97" w:rsidR="00271DC9" w:rsidRDefault="00271DC9" w14:paraId="09E5C2CC" wp14:textId="77777777">
            <w:pPr>
              <w:rPr>
                <w:rFonts w:ascii="Times New Roman" w:hAnsi="Times New Roman"/>
                <w:sz w:val="18"/>
                <w:szCs w:val="18"/>
                <w:u w:val="single"/>
                <w:lang w:val="de-DE"/>
              </w:rPr>
            </w:pPr>
            <w:r w:rsidRPr="00427F97">
              <w:rPr>
                <w:rFonts w:ascii="Times New Roman" w:hAnsi="Times New Roman"/>
                <w:sz w:val="18"/>
                <w:szCs w:val="18"/>
              </w:rPr>
              <w:t xml:space="preserve">Банковские реквизиты </w:t>
            </w:r>
          </w:p>
        </w:tc>
        <w:tc>
          <w:tcPr>
            <w:tcW w:w="4810" w:type="dxa"/>
            <w:tcBorders>
              <w:top w:val="single" w:color="000000" w:sz="4" w:space="0"/>
              <w:left w:val="single" w:color="000000" w:sz="4" w:space="0"/>
              <w:bottom w:val="single" w:color="000000" w:sz="4" w:space="0"/>
              <w:right w:val="single" w:color="000000" w:sz="4" w:space="0"/>
            </w:tcBorders>
          </w:tcPr>
          <w:p w:rsidRPr="00427F97" w:rsidR="00271DC9" w:rsidRDefault="00271DC9" w14:paraId="7194DBDC" wp14:textId="77777777">
            <w:pPr>
              <w:tabs>
                <w:tab w:val="left" w:pos="1770"/>
              </w:tabs>
              <w:snapToGrid w:val="0"/>
              <w:rPr>
                <w:rFonts w:ascii="Times New Roman" w:hAnsi="Times New Roman"/>
                <w:sz w:val="18"/>
                <w:szCs w:val="18"/>
                <w:u w:val="single"/>
                <w:lang w:val="de-DE"/>
              </w:rPr>
            </w:pPr>
          </w:p>
        </w:tc>
      </w:tr>
      <w:tr xmlns:wp14="http://schemas.microsoft.com/office/word/2010/wordml" w:rsidR="00271DC9" w14:paraId="30DEDC86" wp14:textId="77777777">
        <w:tblPrEx>
          <w:tblCellMar>
            <w:left w:w="70" w:type="dxa"/>
            <w:right w:w="70" w:type="dxa"/>
          </w:tblCellMar>
        </w:tblPrEx>
        <w:trPr>
          <w:trHeight w:val="240"/>
        </w:trPr>
        <w:tc>
          <w:tcPr>
            <w:tcW w:w="4800" w:type="dxa"/>
            <w:tcBorders>
              <w:top w:val="single" w:color="000000" w:sz="4" w:space="0"/>
              <w:left w:val="single" w:color="000000" w:sz="4" w:space="0"/>
              <w:bottom w:val="single" w:color="000000" w:sz="4" w:space="0"/>
            </w:tcBorders>
          </w:tcPr>
          <w:p w:rsidRPr="00427F97" w:rsidR="00271DC9" w:rsidRDefault="00271DC9" w14:paraId="43120041" wp14:textId="77777777">
            <w:pPr>
              <w:rPr>
                <w:rFonts w:ascii="Times New Roman" w:hAnsi="Times New Roman"/>
                <w:sz w:val="18"/>
                <w:szCs w:val="18"/>
                <w:u w:val="single"/>
                <w:lang w:val="de-DE"/>
              </w:rPr>
            </w:pPr>
            <w:r w:rsidRPr="00427F97">
              <w:rPr>
                <w:rFonts w:ascii="Times New Roman" w:hAnsi="Times New Roman"/>
                <w:sz w:val="18"/>
                <w:szCs w:val="18"/>
              </w:rPr>
              <w:t>Номер ИНН</w:t>
            </w:r>
          </w:p>
        </w:tc>
        <w:tc>
          <w:tcPr>
            <w:tcW w:w="4810" w:type="dxa"/>
            <w:tcBorders>
              <w:top w:val="single" w:color="000000" w:sz="4" w:space="0"/>
              <w:left w:val="single" w:color="000000" w:sz="4" w:space="0"/>
              <w:bottom w:val="single" w:color="000000" w:sz="4" w:space="0"/>
              <w:right w:val="single" w:color="000000" w:sz="4" w:space="0"/>
            </w:tcBorders>
          </w:tcPr>
          <w:p w:rsidRPr="00427F97" w:rsidR="00271DC9" w:rsidRDefault="00271DC9" w14:paraId="769D0D3C" wp14:textId="77777777">
            <w:pPr>
              <w:tabs>
                <w:tab w:val="left" w:pos="1770"/>
              </w:tabs>
              <w:snapToGrid w:val="0"/>
              <w:rPr>
                <w:rFonts w:ascii="Times New Roman" w:hAnsi="Times New Roman"/>
                <w:sz w:val="18"/>
                <w:szCs w:val="18"/>
                <w:u w:val="single"/>
                <w:lang w:val="de-DE"/>
              </w:rPr>
            </w:pPr>
          </w:p>
        </w:tc>
      </w:tr>
      <w:tr xmlns:wp14="http://schemas.microsoft.com/office/word/2010/wordml" w:rsidR="00271DC9" w14:paraId="5211CFA4" wp14:textId="77777777">
        <w:tblPrEx>
          <w:tblCellMar>
            <w:left w:w="70" w:type="dxa"/>
            <w:right w:w="70" w:type="dxa"/>
          </w:tblCellMar>
        </w:tblPrEx>
        <w:trPr>
          <w:trHeight w:val="270"/>
        </w:trPr>
        <w:tc>
          <w:tcPr>
            <w:tcW w:w="4800" w:type="dxa"/>
            <w:tcBorders>
              <w:top w:val="single" w:color="000000" w:sz="4" w:space="0"/>
              <w:left w:val="single" w:color="000000" w:sz="4" w:space="0"/>
              <w:bottom w:val="single" w:color="000000" w:sz="4" w:space="0"/>
            </w:tcBorders>
          </w:tcPr>
          <w:p w:rsidRPr="00427F97" w:rsidR="00271DC9" w:rsidRDefault="00271DC9" w14:paraId="45C30F31" wp14:textId="77777777">
            <w:pPr>
              <w:tabs>
                <w:tab w:val="left" w:pos="1770"/>
              </w:tabs>
              <w:rPr>
                <w:rFonts w:ascii="Times New Roman" w:hAnsi="Times New Roman"/>
                <w:sz w:val="18"/>
                <w:szCs w:val="18"/>
                <w:u w:val="single"/>
                <w:lang w:val="de-DE"/>
              </w:rPr>
            </w:pPr>
            <w:r w:rsidRPr="00427F97">
              <w:rPr>
                <w:rFonts w:ascii="Times New Roman" w:hAnsi="Times New Roman"/>
                <w:sz w:val="18"/>
                <w:szCs w:val="18"/>
              </w:rPr>
              <w:t>Телефон дом./ Телефон моб.</w:t>
            </w:r>
          </w:p>
        </w:tc>
        <w:tc>
          <w:tcPr>
            <w:tcW w:w="4810" w:type="dxa"/>
            <w:tcBorders>
              <w:top w:val="single" w:color="000000" w:sz="4" w:space="0"/>
              <w:left w:val="single" w:color="000000" w:sz="4" w:space="0"/>
              <w:bottom w:val="single" w:color="000000" w:sz="4" w:space="0"/>
              <w:right w:val="single" w:color="000000" w:sz="4" w:space="0"/>
            </w:tcBorders>
          </w:tcPr>
          <w:p w:rsidRPr="00427F97" w:rsidR="00271DC9" w:rsidRDefault="00271DC9" w14:paraId="54CD245A" wp14:textId="77777777">
            <w:pPr>
              <w:tabs>
                <w:tab w:val="left" w:pos="1770"/>
              </w:tabs>
              <w:snapToGrid w:val="0"/>
              <w:rPr>
                <w:rFonts w:ascii="Times New Roman" w:hAnsi="Times New Roman"/>
                <w:sz w:val="18"/>
                <w:szCs w:val="18"/>
                <w:u w:val="single"/>
                <w:lang w:val="de-DE"/>
              </w:rPr>
            </w:pPr>
          </w:p>
        </w:tc>
      </w:tr>
      <w:tr xmlns:wp14="http://schemas.microsoft.com/office/word/2010/wordml" w:rsidR="00271DC9" w14:paraId="3B31E40B" wp14:textId="77777777">
        <w:tblPrEx>
          <w:tblCellMar>
            <w:left w:w="70" w:type="dxa"/>
            <w:right w:w="70" w:type="dxa"/>
          </w:tblCellMar>
        </w:tblPrEx>
        <w:trPr>
          <w:trHeight w:val="220"/>
        </w:trPr>
        <w:tc>
          <w:tcPr>
            <w:tcW w:w="4800" w:type="dxa"/>
            <w:tcBorders>
              <w:top w:val="single" w:color="000000" w:sz="4" w:space="0"/>
              <w:left w:val="single" w:color="000000" w:sz="4" w:space="0"/>
              <w:bottom w:val="single" w:color="000000" w:sz="4" w:space="0"/>
            </w:tcBorders>
          </w:tcPr>
          <w:p w:rsidRPr="00427F97" w:rsidR="00271DC9" w:rsidRDefault="00271DC9" w14:paraId="066D6282" wp14:textId="77777777">
            <w:pPr>
              <w:rPr>
                <w:rFonts w:ascii="Times New Roman" w:hAnsi="Times New Roman"/>
                <w:sz w:val="18"/>
                <w:szCs w:val="18"/>
              </w:rPr>
            </w:pPr>
            <w:r w:rsidRPr="00427F97">
              <w:rPr>
                <w:rFonts w:ascii="Times New Roman" w:hAnsi="Times New Roman"/>
                <w:sz w:val="18"/>
                <w:szCs w:val="18"/>
              </w:rPr>
              <w:t>Электронная почта</w:t>
            </w:r>
          </w:p>
        </w:tc>
        <w:tc>
          <w:tcPr>
            <w:tcW w:w="4810" w:type="dxa"/>
            <w:tcBorders>
              <w:top w:val="single" w:color="000000" w:sz="4" w:space="0"/>
              <w:left w:val="single" w:color="000000" w:sz="4" w:space="0"/>
              <w:bottom w:val="single" w:color="000000" w:sz="4" w:space="0"/>
              <w:right w:val="single" w:color="000000" w:sz="4" w:space="0"/>
            </w:tcBorders>
          </w:tcPr>
          <w:p w:rsidRPr="00427F97" w:rsidR="00271DC9" w:rsidRDefault="00271DC9" w14:paraId="1231BE67" wp14:textId="77777777">
            <w:pPr>
              <w:snapToGrid w:val="0"/>
              <w:rPr>
                <w:rFonts w:ascii="Times New Roman" w:hAnsi="Times New Roman"/>
                <w:sz w:val="18"/>
                <w:szCs w:val="18"/>
              </w:rPr>
            </w:pPr>
          </w:p>
        </w:tc>
      </w:tr>
    </w:tbl>
    <w:p xmlns:wp14="http://schemas.microsoft.com/office/word/2010/wordml" w:rsidR="00271DC9" w:rsidRDefault="00271DC9" w14:paraId="36FEB5B0" wp14:textId="77777777">
      <w:pPr>
        <w:widowControl w:val="0"/>
        <w:autoSpaceDE w:val="0"/>
        <w:spacing w:after="0" w:line="240" w:lineRule="auto"/>
        <w:rPr>
          <w:rFonts w:ascii="Times New Roman CYR" w:hAnsi="Times New Roman CYR" w:cs="Times New Roman CYR"/>
          <w:b/>
        </w:rPr>
      </w:pPr>
    </w:p>
    <w:p xmlns:wp14="http://schemas.microsoft.com/office/word/2010/wordml" w:rsidRPr="00D45044" w:rsidR="00271DC9" w:rsidP="00D45044" w:rsidRDefault="00271DC9" w14:paraId="30D7AA69" wp14:textId="77777777">
      <w:pPr>
        <w:widowControl w:val="0"/>
        <w:autoSpaceDE w:val="0"/>
        <w:spacing w:after="0" w:line="240" w:lineRule="auto"/>
        <w:rPr>
          <w:rFonts w:ascii="Times New Roman CYR" w:hAnsi="Times New Roman CYR" w:cs="Times New Roman CYR"/>
          <w:b/>
        </w:rPr>
      </w:pPr>
    </w:p>
    <w:sectPr w:rsidRPr="00D45044" w:rsidR="00271DC9">
      <w:footerReference w:type="default" r:id="rId6"/>
      <w:pgSz w:w="12240" w:h="15840" w:orient="portrait"/>
      <w:pgMar w:top="567" w:right="851" w:bottom="623" w:left="1701" w:header="720"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95C71" w:rsidRDefault="00D95C71" w14:paraId="6D072C0D" wp14:textId="77777777">
      <w:pPr>
        <w:spacing w:after="0" w:line="240" w:lineRule="auto"/>
      </w:pPr>
      <w:r>
        <w:separator/>
      </w:r>
    </w:p>
  </w:endnote>
  <w:endnote w:type="continuationSeparator" w:id="0">
    <w:p xmlns:wp14="http://schemas.microsoft.com/office/word/2010/wordml" w:rsidR="00D95C71" w:rsidRDefault="00D95C71" w14:paraId="48A2191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71DC9" w:rsidRDefault="00271DC9" w14:paraId="7196D064" wp14:textId="77777777">
    <w:pPr>
      <w:pStyle w:val="ad"/>
      <w:spacing w:after="0"/>
    </w:pPr>
  </w:p>
  <w:p xmlns:wp14="http://schemas.microsoft.com/office/word/2010/wordml" w:rsidR="00271DC9" w:rsidRDefault="00271DC9" w14:paraId="2EC04BF3" wp14:textId="77777777">
    <w:pPr>
      <w:pStyle w:val="ad"/>
      <w:spacing w:after="0"/>
    </w:pPr>
    <w:r>
      <w:t>_____________________                                                                                                   _____________________</w:t>
    </w:r>
  </w:p>
  <w:p xmlns:wp14="http://schemas.microsoft.com/office/word/2010/wordml" w:rsidR="00271DC9" w:rsidRDefault="00271DC9" w14:paraId="34FF1C98" wp14:textId="77777777">
    <w:pPr>
      <w:pStyle w:val="ad"/>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95C71" w:rsidRDefault="00D95C71" w14:paraId="6BD18F9B" wp14:textId="77777777">
      <w:pPr>
        <w:spacing w:after="0" w:line="240" w:lineRule="auto"/>
      </w:pPr>
      <w:r>
        <w:separator/>
      </w:r>
    </w:p>
  </w:footnote>
  <w:footnote w:type="continuationSeparator" w:id="0">
    <w:p xmlns:wp14="http://schemas.microsoft.com/office/word/2010/wordml" w:rsidR="00D95C71" w:rsidRDefault="00D95C71" w14:paraId="238601FE" wp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24"/>
    <w:rsid w:val="00000833"/>
    <w:rsid w:val="00203C45"/>
    <w:rsid w:val="00271DC9"/>
    <w:rsid w:val="003202E7"/>
    <w:rsid w:val="0034523A"/>
    <w:rsid w:val="00427F97"/>
    <w:rsid w:val="0087AC9A"/>
    <w:rsid w:val="00A14124"/>
    <w:rsid w:val="00BB2000"/>
    <w:rsid w:val="00BD14D0"/>
    <w:rsid w:val="00C6639B"/>
    <w:rsid w:val="00CD1D78"/>
    <w:rsid w:val="00D45044"/>
    <w:rsid w:val="00D95C71"/>
    <w:rsid w:val="014BC60A"/>
    <w:rsid w:val="0ABC68E2"/>
    <w:rsid w:val="0DF2C7AC"/>
    <w:rsid w:val="0F17C2DD"/>
    <w:rsid w:val="1030E835"/>
    <w:rsid w:val="16E20689"/>
    <w:rsid w:val="1E441EAD"/>
    <w:rsid w:val="221D2928"/>
    <w:rsid w:val="24388EF5"/>
    <w:rsid w:val="30EFE1D0"/>
    <w:rsid w:val="428A54A1"/>
    <w:rsid w:val="4B70DDCF"/>
    <w:rsid w:val="5488B77B"/>
    <w:rsid w:val="5B3C08FF"/>
    <w:rsid w:val="62797E39"/>
    <w:rsid w:val="63D0622D"/>
    <w:rsid w:val="6409B8EA"/>
    <w:rsid w:val="67A38CA9"/>
    <w:rsid w:val="68B0A8C0"/>
    <w:rsid w:val="6A672303"/>
    <w:rsid w:val="700DE8D1"/>
    <w:rsid w:val="70E3863A"/>
    <w:rsid w:val="735A9CE3"/>
    <w:rsid w:val="7C867734"/>
    <w:rsid w:val="7D2C5B1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73EF4D"/>
  <w15:chartTrackingRefBased/>
  <w15:docId w15:val="{AC10317E-DEEA-4FE0-9CE3-3DA5DE7A34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suppressAutoHyphens/>
      <w:spacing w:after="200" w:line="276" w:lineRule="auto"/>
    </w:pPr>
    <w:rPr>
      <w:rFonts w:ascii="Calibri" w:hAnsi="Calibri"/>
      <w:sz w:val="22"/>
      <w:szCs w:val="22"/>
      <w:lang w:eastAsia="ar-SA"/>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WW8Num1z0" w:customStyle="1">
    <w:name w:val="WW8Num1z0"/>
    <w:rPr>
      <w:rFonts w:hint="default" w:cs="Times New Roman"/>
    </w:rPr>
  </w:style>
  <w:style w:type="character" w:styleId="WW8Num2z0" w:customStyle="1">
    <w:name w:val="WW8Num2z0"/>
    <w:rPr>
      <w:rFonts w:hint="default" w:cs="Times New Roman"/>
    </w:rPr>
  </w:style>
  <w:style w:type="character" w:styleId="WW8Num3z0" w:customStyle="1">
    <w:name w:val="WW8Num3z0"/>
    <w:rPr>
      <w:rFonts w:hint="default" w:cs="Times New Roman"/>
    </w:rPr>
  </w:style>
  <w:style w:type="character" w:styleId="WW8Num4z0" w:customStyle="1">
    <w:name w:val="WW8Num4z0"/>
    <w:rPr>
      <w:rFonts w:hint="default" w:cs="Times New Roman"/>
    </w:rPr>
  </w:style>
  <w:style w:type="character" w:styleId="WW8Num5z0" w:customStyle="1">
    <w:name w:val="WW8Num5z0"/>
    <w:rPr>
      <w:rFonts w:hint="default" w:cs="Times New Roman"/>
    </w:rPr>
  </w:style>
  <w:style w:type="character" w:styleId="1" w:customStyle="1">
    <w:name w:val="Основной шрифт абзаца1"/>
  </w:style>
  <w:style w:type="character" w:styleId="a3" w:customStyle="1">
    <w:name w:val="Основной текст с отступом Знак"/>
    <w:rPr>
      <w:rFonts w:ascii="Times New Roman" w:hAnsi="Times New Roman" w:cs="Times New Roman"/>
      <w:sz w:val="25"/>
      <w:szCs w:val="25"/>
    </w:rPr>
  </w:style>
  <w:style w:type="character" w:styleId="a4" w:customStyle="1">
    <w:name w:val="Верхний колонтитул Знак"/>
    <w:rPr>
      <w:rFonts w:cs="Times New Roman"/>
    </w:rPr>
  </w:style>
  <w:style w:type="character" w:styleId="a5" w:customStyle="1">
    <w:name w:val="Нижний колонтитул Знак"/>
    <w:rPr>
      <w:rFonts w:cs="Times New Roman"/>
    </w:rPr>
  </w:style>
  <w:style w:type="character" w:styleId="a6" w:customStyle="1">
    <w:name w:val="Текст выноски Знак"/>
    <w:rPr>
      <w:rFonts w:ascii="Tahoma" w:hAnsi="Tahoma" w:cs="Tahoma"/>
      <w:sz w:val="16"/>
      <w:szCs w:val="16"/>
    </w:rPr>
  </w:style>
  <w:style w:type="character" w:styleId="a7" w:customStyle="1">
    <w:name w:val="Текст Знак"/>
    <w:rPr>
      <w:rFonts w:ascii="Consolas" w:hAnsi="Consolas" w:eastAsia="Calibri" w:cs="Times New Roman"/>
      <w:sz w:val="21"/>
      <w:szCs w:val="21"/>
      <w:lang w:val="de-DE"/>
    </w:rPr>
  </w:style>
  <w:style w:type="paragraph" w:styleId="a8">
    <w:name w:val="Title"/>
    <w:basedOn w:val="a"/>
    <w:next w:val="a9"/>
    <w:pPr>
      <w:keepNext/>
      <w:spacing w:before="240" w:after="120"/>
    </w:pPr>
    <w:rPr>
      <w:rFonts w:ascii="Arial" w:hAnsi="Arial" w:eastAsia="Microsoft YaHei" w:cs="Mangal"/>
      <w:sz w:val="28"/>
      <w:szCs w:val="28"/>
    </w:rPr>
  </w:style>
  <w:style w:type="paragraph" w:styleId="a9">
    <w:name w:val="Body Text"/>
    <w:basedOn w:val="a"/>
    <w:pPr>
      <w:spacing w:after="120"/>
    </w:pPr>
  </w:style>
  <w:style w:type="paragraph" w:styleId="aa">
    <w:name w:val="List"/>
    <w:basedOn w:val="a9"/>
    <w:rPr>
      <w:rFonts w:cs="Mangal"/>
    </w:rPr>
  </w:style>
  <w:style w:type="paragraph" w:styleId="10" w:customStyle="1">
    <w:name w:val="Название1"/>
    <w:basedOn w:val="a"/>
    <w:pPr>
      <w:suppressLineNumbers/>
      <w:spacing w:before="120" w:after="120"/>
    </w:pPr>
    <w:rPr>
      <w:rFonts w:cs="Mangal"/>
      <w:i/>
      <w:iCs/>
      <w:sz w:val="24"/>
      <w:szCs w:val="24"/>
    </w:rPr>
  </w:style>
  <w:style w:type="paragraph" w:styleId="11" w:customStyle="1">
    <w:name w:val="Указатель1"/>
    <w:basedOn w:val="a"/>
    <w:pPr>
      <w:suppressLineNumbers/>
    </w:pPr>
    <w:rPr>
      <w:rFonts w:cs="Mangal"/>
    </w:rPr>
  </w:style>
  <w:style w:type="paragraph" w:styleId="ab">
    <w:name w:val="Body Text Indent"/>
    <w:basedOn w:val="a"/>
    <w:pPr>
      <w:tabs>
        <w:tab w:val="left" w:pos="360"/>
      </w:tabs>
      <w:spacing w:after="0" w:line="240" w:lineRule="auto"/>
      <w:ind w:firstLine="284"/>
      <w:jc w:val="both"/>
    </w:pPr>
    <w:rPr>
      <w:rFonts w:ascii="Times New Roman" w:hAnsi="Times New Roman"/>
      <w:sz w:val="24"/>
      <w:szCs w:val="25"/>
    </w:rPr>
  </w:style>
  <w:style w:type="paragraph" w:styleId="ac">
    <w:name w:val="header"/>
    <w:basedOn w:val="a"/>
    <w:pPr>
      <w:tabs>
        <w:tab w:val="center" w:pos="4677"/>
        <w:tab w:val="right" w:pos="9355"/>
      </w:tabs>
    </w:pPr>
  </w:style>
  <w:style w:type="paragraph" w:styleId="ad">
    <w:name w:val="footer"/>
    <w:basedOn w:val="a"/>
    <w:pPr>
      <w:tabs>
        <w:tab w:val="center" w:pos="4677"/>
        <w:tab w:val="right" w:pos="9355"/>
      </w:tabs>
    </w:pPr>
  </w:style>
  <w:style w:type="paragraph" w:styleId="12" w:customStyle="1">
    <w:name w:val="Текст выноски1"/>
    <w:basedOn w:val="a"/>
    <w:pPr>
      <w:spacing w:after="0" w:line="240" w:lineRule="auto"/>
    </w:pPr>
    <w:rPr>
      <w:rFonts w:ascii="Tahoma" w:hAnsi="Tahoma" w:cs="Tahoma"/>
      <w:sz w:val="16"/>
      <w:szCs w:val="16"/>
    </w:rPr>
  </w:style>
  <w:style w:type="paragraph" w:styleId="13" w:customStyle="1">
    <w:name w:val="Текст1"/>
    <w:basedOn w:val="a"/>
    <w:pPr>
      <w:spacing w:after="0" w:line="240" w:lineRule="auto"/>
    </w:pPr>
    <w:rPr>
      <w:rFonts w:ascii="Consolas" w:hAnsi="Consolas" w:eastAsia="Calibri" w:cs="Consolas"/>
      <w:sz w:val="21"/>
      <w:szCs w:val="21"/>
      <w:lang w:val="de-DE"/>
    </w:rPr>
  </w:style>
  <w:style w:type="paragraph" w:styleId="ae" w:customStyle="1">
    <w:name w:val="Содержимое таблицы"/>
    <w:basedOn w:val="a"/>
    <w:pPr>
      <w:suppressLineNumbers/>
    </w:pPr>
  </w:style>
  <w:style w:type="paragraph" w:styleId="af" w:customStyle="1">
    <w:name w:val="Заголовок таблицы"/>
    <w:basedOn w:val="ae"/>
    <w:pPr>
      <w:jc w:val="center"/>
    </w:pPr>
    <w:rPr>
      <w:b/>
      <w:bCs/>
    </w:rPr>
  </w:style>
  <w:style w:type="paragraph" w:styleId="af0">
    <w:name w:val="No Spacing"/>
    <w:uiPriority w:val="1"/>
    <w:qFormat/>
    <w:rsid w:val="00427F97"/>
    <w:rPr>
      <w:rFonts w:ascii="Calibri" w:hAnsi="Calibri" w:eastAsia="Calibri"/>
      <w:sz w:val="22"/>
      <w:szCs w:val="22"/>
      <w:lang w:eastAsia="en-US"/>
    </w:rPr>
  </w:style>
  <w:style w:type="character" w:styleId="apple-converted-space" w:customStyle="1">
    <w:name w:val="apple-converted-space"/>
    <w:rsid w:val="00427F97"/>
  </w:style>
  <w:style w:type="character" w:styleId="wmi-callto" w:customStyle="1">
    <w:name w:val="wmi-callto"/>
    <w:rsid w:val="00427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slider999</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www.PHILka.RU</dc:creator>
  <keywords/>
  <lastModifiedBy>dxmta ⠀</lastModifiedBy>
  <revision>3</revision>
  <lastPrinted>2019-08-14T19:03:00.0000000Z</lastPrinted>
  <dcterms:created xsi:type="dcterms:W3CDTF">2026-01-03T14:09:00.0000000Z</dcterms:created>
  <dcterms:modified xsi:type="dcterms:W3CDTF">2026-01-03T14:21:09.1106190Z</dcterms:modified>
</coreProperties>
</file>